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59E29" w14:textId="77777777" w:rsidR="004B7A34" w:rsidRPr="003D2021" w:rsidRDefault="004B7A34" w:rsidP="00E9785A">
      <w:pPr>
        <w:jc w:val="both"/>
        <w:rPr>
          <w:rFonts w:ascii="Arial" w:hAnsi="Arial" w:cs="Arial"/>
          <w:sz w:val="20"/>
          <w:szCs w:val="20"/>
        </w:rPr>
      </w:pPr>
      <w:r w:rsidRPr="003D2021">
        <w:rPr>
          <w:rFonts w:ascii="Arial" w:hAnsi="Arial" w:cs="Arial"/>
          <w:b/>
          <w:bCs/>
          <w:sz w:val="20"/>
          <w:szCs w:val="20"/>
        </w:rPr>
        <w:t xml:space="preserve">INSTRUCCIONES PARA LA CONFECCIÓN DE LA DECLARACIÓN JURADA </w:t>
      </w:r>
      <w:proofErr w:type="spellStart"/>
      <w:r w:rsidRPr="003D2021">
        <w:rPr>
          <w:rFonts w:ascii="Arial" w:hAnsi="Arial" w:cs="Arial"/>
          <w:b/>
          <w:bCs/>
          <w:sz w:val="20"/>
          <w:szCs w:val="20"/>
        </w:rPr>
        <w:t>Nº</w:t>
      </w:r>
      <w:proofErr w:type="spellEnd"/>
      <w:r w:rsidRPr="003D2021">
        <w:rPr>
          <w:rFonts w:ascii="Arial" w:hAnsi="Arial" w:cs="Arial"/>
          <w:b/>
          <w:bCs/>
          <w:sz w:val="20"/>
          <w:szCs w:val="20"/>
        </w:rPr>
        <w:t xml:space="preserve"> 1879 </w:t>
      </w:r>
    </w:p>
    <w:p w14:paraId="3F615047" w14:textId="2FDCCB83" w:rsidR="004B7A34" w:rsidRPr="003D2021" w:rsidRDefault="004B7A34" w:rsidP="00E9785A">
      <w:pPr>
        <w:spacing w:line="240" w:lineRule="auto"/>
        <w:jc w:val="both"/>
        <w:rPr>
          <w:rFonts w:ascii="Arial" w:hAnsi="Arial" w:cs="Arial"/>
          <w:sz w:val="20"/>
          <w:szCs w:val="20"/>
        </w:rPr>
      </w:pPr>
      <w:r w:rsidRPr="003D2021">
        <w:rPr>
          <w:rFonts w:ascii="Arial" w:hAnsi="Arial" w:cs="Arial"/>
          <w:sz w:val="20"/>
          <w:szCs w:val="20"/>
        </w:rPr>
        <w:t xml:space="preserve">Esta Declaración Jurada debe ser </w:t>
      </w:r>
      <w:r w:rsidR="000B1511" w:rsidRPr="003D2021">
        <w:rPr>
          <w:rFonts w:ascii="Arial" w:hAnsi="Arial" w:cs="Arial"/>
          <w:sz w:val="20"/>
          <w:szCs w:val="20"/>
        </w:rPr>
        <w:t>presentada</w:t>
      </w:r>
      <w:r w:rsidRPr="003D2021">
        <w:rPr>
          <w:rFonts w:ascii="Arial" w:hAnsi="Arial" w:cs="Arial"/>
          <w:sz w:val="20"/>
          <w:szCs w:val="20"/>
        </w:rPr>
        <w:t xml:space="preserve"> por los contribuyentes que paguen rentas de los </w:t>
      </w:r>
      <w:r w:rsidR="000B1511" w:rsidRPr="003D2021">
        <w:rPr>
          <w:rFonts w:ascii="Arial" w:hAnsi="Arial" w:cs="Arial"/>
          <w:sz w:val="20"/>
          <w:szCs w:val="20"/>
        </w:rPr>
        <w:t>a</w:t>
      </w:r>
      <w:r w:rsidRPr="003D2021">
        <w:rPr>
          <w:rFonts w:ascii="Arial" w:hAnsi="Arial" w:cs="Arial"/>
          <w:sz w:val="20"/>
          <w:szCs w:val="20"/>
        </w:rPr>
        <w:t xml:space="preserve">rtículos 42 N° 2 y 48 de la Ley </w:t>
      </w:r>
      <w:r w:rsidR="000B1511" w:rsidRPr="003D2021">
        <w:rPr>
          <w:rFonts w:ascii="Arial" w:hAnsi="Arial" w:cs="Arial"/>
          <w:sz w:val="20"/>
          <w:szCs w:val="20"/>
        </w:rPr>
        <w:t>sobre Impuesto a</w:t>
      </w:r>
      <w:r w:rsidRPr="003D2021">
        <w:rPr>
          <w:rFonts w:ascii="Arial" w:hAnsi="Arial" w:cs="Arial"/>
          <w:sz w:val="20"/>
          <w:szCs w:val="20"/>
        </w:rPr>
        <w:t xml:space="preserve"> la Renta</w:t>
      </w:r>
      <w:r w:rsidR="009F32BE" w:rsidRPr="003D2021">
        <w:rPr>
          <w:rFonts w:ascii="Arial" w:hAnsi="Arial" w:cs="Arial"/>
          <w:sz w:val="20"/>
          <w:szCs w:val="20"/>
        </w:rPr>
        <w:t xml:space="preserve"> (LIR)</w:t>
      </w:r>
      <w:r w:rsidRPr="003D2021">
        <w:rPr>
          <w:rFonts w:ascii="Arial" w:hAnsi="Arial" w:cs="Arial"/>
          <w:sz w:val="20"/>
          <w:szCs w:val="20"/>
        </w:rPr>
        <w:t xml:space="preserve">, entre los cuales se encuentran los siguientes: </w:t>
      </w:r>
      <w:r w:rsidR="00C51CE5" w:rsidRPr="003D2021">
        <w:rPr>
          <w:rFonts w:ascii="Arial" w:hAnsi="Arial" w:cs="Arial"/>
          <w:sz w:val="20"/>
          <w:szCs w:val="20"/>
        </w:rPr>
        <w:t>instituciones fiscales; instituciones semifiscales de administración autónoma; municipalidades; personas jurídicas en general; personas que obtengan rentas de la primera categoría que estén obligadas, según la ley, a llevar contabilidad y las sociedades anónimas en general, sean abiertas o cerradas</w:t>
      </w:r>
      <w:r w:rsidR="000B1511" w:rsidRPr="003D2021">
        <w:rPr>
          <w:rFonts w:ascii="Arial" w:hAnsi="Arial" w:cs="Arial"/>
          <w:sz w:val="20"/>
          <w:szCs w:val="20"/>
        </w:rPr>
        <w:t xml:space="preserve">. </w:t>
      </w:r>
      <w:r w:rsidR="00070DF5" w:rsidRPr="003D2021">
        <w:rPr>
          <w:rFonts w:ascii="Arial" w:hAnsi="Arial" w:cs="Arial"/>
          <w:sz w:val="20"/>
          <w:szCs w:val="20"/>
        </w:rPr>
        <w:t>Además</w:t>
      </w:r>
      <w:r w:rsidR="00F850F7" w:rsidRPr="003D2021">
        <w:rPr>
          <w:rFonts w:ascii="Arial" w:hAnsi="Arial" w:cs="Arial"/>
          <w:sz w:val="20"/>
          <w:szCs w:val="20"/>
        </w:rPr>
        <w:t>,</w:t>
      </w:r>
      <w:r w:rsidR="00070DF5" w:rsidRPr="003D2021">
        <w:rPr>
          <w:rFonts w:ascii="Arial" w:hAnsi="Arial" w:cs="Arial"/>
          <w:sz w:val="20"/>
          <w:szCs w:val="20"/>
        </w:rPr>
        <w:t xml:space="preserve"> deberá ser </w:t>
      </w:r>
      <w:r w:rsidR="000B1511" w:rsidRPr="003D2021">
        <w:rPr>
          <w:rFonts w:ascii="Arial" w:hAnsi="Arial" w:cs="Arial"/>
          <w:sz w:val="20"/>
          <w:szCs w:val="20"/>
        </w:rPr>
        <w:t>presentada</w:t>
      </w:r>
      <w:r w:rsidR="00DA7117" w:rsidRPr="003D2021">
        <w:rPr>
          <w:rFonts w:ascii="Arial" w:hAnsi="Arial" w:cs="Arial"/>
          <w:sz w:val="20"/>
          <w:szCs w:val="20"/>
        </w:rPr>
        <w:t xml:space="preserve"> por contribuyentes que paguen rentas por servi</w:t>
      </w:r>
      <w:r w:rsidR="00F850F7" w:rsidRPr="003D2021">
        <w:rPr>
          <w:rFonts w:ascii="Arial" w:hAnsi="Arial" w:cs="Arial"/>
          <w:sz w:val="20"/>
          <w:szCs w:val="20"/>
        </w:rPr>
        <w:t>cios prestados en</w:t>
      </w:r>
      <w:r w:rsidR="002108B3" w:rsidRPr="003D2021">
        <w:rPr>
          <w:rFonts w:ascii="Arial" w:hAnsi="Arial" w:cs="Arial"/>
          <w:sz w:val="20"/>
          <w:szCs w:val="20"/>
        </w:rPr>
        <w:t xml:space="preserve"> Isla</w:t>
      </w:r>
      <w:r w:rsidR="00F850F7" w:rsidRPr="003D2021">
        <w:rPr>
          <w:rFonts w:ascii="Arial" w:hAnsi="Arial" w:cs="Arial"/>
          <w:sz w:val="20"/>
          <w:szCs w:val="20"/>
        </w:rPr>
        <w:t xml:space="preserve"> de Pascua y</w:t>
      </w:r>
      <w:r w:rsidR="00070DF5" w:rsidRPr="003D2021">
        <w:rPr>
          <w:rFonts w:ascii="Arial" w:hAnsi="Arial" w:cs="Arial"/>
          <w:sz w:val="20"/>
          <w:szCs w:val="20"/>
        </w:rPr>
        <w:t xml:space="preserve"> por empleadores que paguen remuneraciones a trabajadores de artes y espectáculos </w:t>
      </w:r>
      <w:r w:rsidR="00C51CE5" w:rsidRPr="003D2021">
        <w:rPr>
          <w:rFonts w:ascii="Arial" w:hAnsi="Arial" w:cs="Arial"/>
          <w:sz w:val="20"/>
          <w:szCs w:val="20"/>
        </w:rPr>
        <w:t>contratados conforme a lo dispuesto en</w:t>
      </w:r>
      <w:r w:rsidR="00070DF5" w:rsidRPr="003D2021">
        <w:rPr>
          <w:rFonts w:ascii="Arial" w:hAnsi="Arial" w:cs="Arial"/>
          <w:sz w:val="20"/>
          <w:szCs w:val="20"/>
        </w:rPr>
        <w:t xml:space="preserve"> los artículos 145 A y si</w:t>
      </w:r>
      <w:r w:rsidR="00F850F7" w:rsidRPr="003D2021">
        <w:rPr>
          <w:rFonts w:ascii="Arial" w:hAnsi="Arial" w:cs="Arial"/>
          <w:sz w:val="20"/>
          <w:szCs w:val="20"/>
        </w:rPr>
        <w:t>guientes del Código del Trabajo</w:t>
      </w:r>
      <w:r w:rsidRPr="003D2021">
        <w:rPr>
          <w:rFonts w:ascii="Arial" w:hAnsi="Arial" w:cs="Arial"/>
          <w:sz w:val="20"/>
          <w:szCs w:val="20"/>
        </w:rPr>
        <w:t xml:space="preserve">. </w:t>
      </w:r>
    </w:p>
    <w:p w14:paraId="13519547" w14:textId="77777777" w:rsidR="00FF75B2" w:rsidRPr="003D2021" w:rsidRDefault="00FF75B2" w:rsidP="00E9785A">
      <w:pPr>
        <w:spacing w:line="240" w:lineRule="auto"/>
        <w:jc w:val="both"/>
        <w:rPr>
          <w:rFonts w:ascii="Arial" w:hAnsi="Arial" w:cs="Arial"/>
          <w:sz w:val="20"/>
          <w:szCs w:val="20"/>
        </w:rPr>
      </w:pPr>
    </w:p>
    <w:p w14:paraId="3BD88455" w14:textId="2436F9FD" w:rsidR="004B7A34" w:rsidRPr="003D2021" w:rsidRDefault="004B7A34" w:rsidP="00E9785A">
      <w:pPr>
        <w:spacing w:line="240" w:lineRule="auto"/>
        <w:jc w:val="both"/>
        <w:rPr>
          <w:rFonts w:ascii="Arial" w:hAnsi="Arial" w:cs="Arial"/>
          <w:sz w:val="20"/>
          <w:szCs w:val="20"/>
        </w:rPr>
      </w:pPr>
      <w:r w:rsidRPr="003D2021">
        <w:rPr>
          <w:rFonts w:ascii="Arial" w:hAnsi="Arial" w:cs="Arial"/>
          <w:b/>
          <w:bCs/>
          <w:sz w:val="20"/>
          <w:szCs w:val="20"/>
        </w:rPr>
        <w:t xml:space="preserve">Sección A: IDENTIFICACIÓN DEL DECLARANTE </w:t>
      </w:r>
    </w:p>
    <w:p w14:paraId="7C598BEA" w14:textId="4CBCA6C6" w:rsidR="004B7A34" w:rsidRPr="003D2021" w:rsidRDefault="004B7A34" w:rsidP="00E9785A">
      <w:pPr>
        <w:spacing w:line="240" w:lineRule="auto"/>
        <w:jc w:val="both"/>
        <w:rPr>
          <w:rFonts w:ascii="Arial" w:hAnsi="Arial" w:cs="Arial"/>
          <w:sz w:val="20"/>
          <w:szCs w:val="20"/>
        </w:rPr>
      </w:pPr>
      <w:r w:rsidRPr="003D2021">
        <w:rPr>
          <w:rFonts w:ascii="Arial" w:hAnsi="Arial" w:cs="Arial"/>
          <w:sz w:val="20"/>
          <w:szCs w:val="20"/>
        </w:rPr>
        <w:t xml:space="preserve">Se debe identificar la </w:t>
      </w:r>
      <w:r w:rsidR="00333A88" w:rsidRPr="003D2021">
        <w:rPr>
          <w:rFonts w:ascii="Arial" w:hAnsi="Arial" w:cs="Arial"/>
          <w:sz w:val="20"/>
          <w:szCs w:val="20"/>
        </w:rPr>
        <w:t xml:space="preserve">institución, organismo </w:t>
      </w:r>
      <w:r w:rsidRPr="003D2021">
        <w:rPr>
          <w:rFonts w:ascii="Arial" w:hAnsi="Arial" w:cs="Arial"/>
          <w:sz w:val="20"/>
          <w:szCs w:val="20"/>
        </w:rPr>
        <w:t xml:space="preserve">o persona que efectuó la retención, indicando el RUT, nombre o razón social, domicilio postal, comuna, correo electrónico y número de teléfono (se debe anotar el número incluyendo su código de discado directo). </w:t>
      </w:r>
    </w:p>
    <w:p w14:paraId="12598473" w14:textId="77777777" w:rsidR="00F57DBD" w:rsidRPr="003D2021" w:rsidRDefault="00F57DBD" w:rsidP="00E9785A">
      <w:pPr>
        <w:spacing w:line="240" w:lineRule="auto"/>
        <w:jc w:val="both"/>
        <w:rPr>
          <w:rFonts w:ascii="Arial" w:hAnsi="Arial" w:cs="Arial"/>
          <w:sz w:val="20"/>
          <w:szCs w:val="20"/>
        </w:rPr>
      </w:pPr>
    </w:p>
    <w:p w14:paraId="0F3AEDBF" w14:textId="7C56D291" w:rsidR="004B7A34" w:rsidRPr="003D2021" w:rsidRDefault="004B7A34" w:rsidP="00E9785A">
      <w:pPr>
        <w:spacing w:line="240" w:lineRule="auto"/>
        <w:jc w:val="both"/>
        <w:rPr>
          <w:rFonts w:ascii="Arial" w:hAnsi="Arial" w:cs="Arial"/>
          <w:sz w:val="20"/>
          <w:szCs w:val="20"/>
        </w:rPr>
      </w:pPr>
      <w:r w:rsidRPr="003D2021">
        <w:rPr>
          <w:rFonts w:ascii="Arial" w:hAnsi="Arial" w:cs="Arial"/>
          <w:b/>
          <w:bCs/>
          <w:sz w:val="20"/>
          <w:szCs w:val="20"/>
        </w:rPr>
        <w:t xml:space="preserve">Sección B: DATOS DE LOS INFORMADOS (RECEPTOR DE LA RENTA: PROFESIONAL, OCUPACIÓN LUCRATIVA, DIRECTOR O CONSEJERO DE S.A.) </w:t>
      </w:r>
    </w:p>
    <w:p w14:paraId="62BF742D" w14:textId="77777777" w:rsidR="00F57DBD" w:rsidRPr="003D2021" w:rsidRDefault="00F57DBD" w:rsidP="00E9785A">
      <w:pPr>
        <w:spacing w:after="0" w:line="240" w:lineRule="auto"/>
        <w:jc w:val="both"/>
        <w:rPr>
          <w:rFonts w:ascii="Arial" w:hAnsi="Arial" w:cs="Arial"/>
          <w:sz w:val="20"/>
          <w:szCs w:val="20"/>
        </w:rPr>
      </w:pPr>
    </w:p>
    <w:p w14:paraId="65D8E09A" w14:textId="29D9004F" w:rsidR="004B7A34" w:rsidRPr="003D2021" w:rsidRDefault="004B7A34" w:rsidP="00E9785A">
      <w:pPr>
        <w:spacing w:after="0" w:line="240" w:lineRule="auto"/>
        <w:jc w:val="both"/>
        <w:rPr>
          <w:rFonts w:ascii="Arial" w:hAnsi="Arial" w:cs="Arial"/>
          <w:sz w:val="20"/>
          <w:szCs w:val="20"/>
        </w:rPr>
      </w:pPr>
      <w:r w:rsidRPr="003D2021">
        <w:rPr>
          <w:rFonts w:ascii="Arial" w:hAnsi="Arial" w:cs="Arial"/>
          <w:sz w:val="20"/>
          <w:szCs w:val="20"/>
        </w:rPr>
        <w:t xml:space="preserve">Columna “RUT del </w:t>
      </w:r>
      <w:r w:rsidR="00E334F8" w:rsidRPr="003D2021">
        <w:rPr>
          <w:rFonts w:ascii="Arial" w:hAnsi="Arial" w:cs="Arial"/>
          <w:sz w:val="20"/>
          <w:szCs w:val="20"/>
        </w:rPr>
        <w:t>receptor de la renta</w:t>
      </w:r>
      <w:r w:rsidRPr="003D2021">
        <w:rPr>
          <w:rFonts w:ascii="Arial" w:hAnsi="Arial" w:cs="Arial"/>
          <w:sz w:val="20"/>
          <w:szCs w:val="20"/>
        </w:rPr>
        <w:t xml:space="preserve">”: Deberá registrarse el RUT de la persona que percibió la renta, teniendo especial cuidado de anotarlo correctamente, debiendo utilizarse una sola línea por cada una de ellas. </w:t>
      </w:r>
    </w:p>
    <w:p w14:paraId="4C2D5042" w14:textId="77777777" w:rsidR="00F57DBD" w:rsidRPr="003D2021" w:rsidRDefault="00F57DBD" w:rsidP="00E9785A">
      <w:pPr>
        <w:spacing w:after="0" w:line="240" w:lineRule="auto"/>
        <w:jc w:val="both"/>
        <w:rPr>
          <w:rFonts w:ascii="Arial" w:hAnsi="Arial" w:cs="Arial"/>
          <w:sz w:val="20"/>
          <w:szCs w:val="20"/>
        </w:rPr>
      </w:pPr>
    </w:p>
    <w:p w14:paraId="016CC56E" w14:textId="04EDA574" w:rsidR="004B7A34" w:rsidRPr="003D2021" w:rsidRDefault="004B7A34" w:rsidP="00E9785A">
      <w:pPr>
        <w:spacing w:after="0" w:line="240" w:lineRule="auto"/>
        <w:jc w:val="both"/>
        <w:rPr>
          <w:rFonts w:ascii="Arial" w:hAnsi="Arial" w:cs="Arial"/>
          <w:sz w:val="20"/>
          <w:szCs w:val="20"/>
        </w:rPr>
      </w:pPr>
      <w:r w:rsidRPr="003D2021">
        <w:rPr>
          <w:rFonts w:ascii="Arial" w:hAnsi="Arial" w:cs="Arial"/>
          <w:sz w:val="20"/>
          <w:szCs w:val="20"/>
        </w:rPr>
        <w:t xml:space="preserve">Columna “Monto </w:t>
      </w:r>
      <w:r w:rsidR="00E334F8" w:rsidRPr="003D2021">
        <w:rPr>
          <w:rFonts w:ascii="Arial" w:hAnsi="Arial" w:cs="Arial"/>
          <w:sz w:val="20"/>
          <w:szCs w:val="20"/>
        </w:rPr>
        <w:t xml:space="preserve">retenido anual actualizado </w:t>
      </w:r>
      <w:r w:rsidRPr="003D2021">
        <w:rPr>
          <w:rFonts w:ascii="Arial" w:hAnsi="Arial" w:cs="Arial"/>
          <w:sz w:val="20"/>
          <w:szCs w:val="20"/>
        </w:rPr>
        <w:t xml:space="preserve">(del 01/01 al 31/12)”: Deberá registrarse la cifra que resulte de sumar las retenciones actualizadas efectuadas al receptor de la renta durante el año anterior al que se informa, registrando dicha información en forma separada de acuerdo al tipo de renta de que se trata. </w:t>
      </w:r>
    </w:p>
    <w:p w14:paraId="44DEAB15" w14:textId="77777777" w:rsidR="00F57DBD" w:rsidRPr="003D2021" w:rsidRDefault="00F57DBD" w:rsidP="00E9785A">
      <w:pPr>
        <w:spacing w:after="0" w:line="240" w:lineRule="auto"/>
        <w:jc w:val="both"/>
        <w:rPr>
          <w:rFonts w:ascii="Arial" w:hAnsi="Arial" w:cs="Arial"/>
          <w:sz w:val="20"/>
          <w:szCs w:val="20"/>
        </w:rPr>
      </w:pPr>
    </w:p>
    <w:p w14:paraId="2D561F38" w14:textId="27BB0E9C" w:rsidR="004B7A34" w:rsidRPr="003D2021" w:rsidRDefault="004B7A34" w:rsidP="00E9785A">
      <w:pPr>
        <w:pStyle w:val="Prrafodelista"/>
        <w:numPr>
          <w:ilvl w:val="0"/>
          <w:numId w:val="3"/>
        </w:numPr>
        <w:spacing w:line="240" w:lineRule="auto"/>
        <w:ind w:left="142" w:hanging="142"/>
        <w:jc w:val="both"/>
        <w:rPr>
          <w:rFonts w:ascii="Arial" w:hAnsi="Arial" w:cs="Arial"/>
          <w:sz w:val="20"/>
          <w:szCs w:val="20"/>
        </w:rPr>
      </w:pPr>
      <w:r w:rsidRPr="003D2021">
        <w:rPr>
          <w:rFonts w:ascii="Arial" w:hAnsi="Arial" w:cs="Arial"/>
          <w:sz w:val="20"/>
          <w:szCs w:val="20"/>
        </w:rPr>
        <w:t xml:space="preserve">Columna “Honorarios y </w:t>
      </w:r>
      <w:r w:rsidR="00E334F8" w:rsidRPr="003D2021">
        <w:rPr>
          <w:rFonts w:ascii="Arial" w:hAnsi="Arial" w:cs="Arial"/>
          <w:sz w:val="20"/>
          <w:szCs w:val="20"/>
        </w:rPr>
        <w:t>otros (a</w:t>
      </w:r>
      <w:r w:rsidRPr="003D2021">
        <w:rPr>
          <w:rFonts w:ascii="Arial" w:hAnsi="Arial" w:cs="Arial"/>
          <w:sz w:val="20"/>
          <w:szCs w:val="20"/>
        </w:rPr>
        <w:t xml:space="preserve">rt. 42 N° 2)”: Se anotarán las retenciones </w:t>
      </w:r>
      <w:r w:rsidR="009F32BE" w:rsidRPr="003D2021">
        <w:rPr>
          <w:rFonts w:ascii="Arial" w:hAnsi="Arial" w:cs="Arial"/>
          <w:sz w:val="20"/>
          <w:szCs w:val="20"/>
        </w:rPr>
        <w:t xml:space="preserve">con tasa </w:t>
      </w:r>
      <w:r w:rsidRPr="003D2021">
        <w:rPr>
          <w:rFonts w:ascii="Arial" w:hAnsi="Arial" w:cs="Arial"/>
          <w:sz w:val="20"/>
          <w:szCs w:val="20"/>
        </w:rPr>
        <w:t>de 10</w:t>
      </w:r>
      <w:r w:rsidR="00B17D9D" w:rsidRPr="003D2021">
        <w:rPr>
          <w:rFonts w:ascii="Arial" w:hAnsi="Arial" w:cs="Arial"/>
          <w:sz w:val="20"/>
          <w:szCs w:val="20"/>
        </w:rPr>
        <w:t>,75</w:t>
      </w:r>
      <w:r w:rsidRPr="003D2021">
        <w:rPr>
          <w:rFonts w:ascii="Arial" w:hAnsi="Arial" w:cs="Arial"/>
          <w:sz w:val="20"/>
          <w:szCs w:val="20"/>
        </w:rPr>
        <w:t>% que corresponden a dichas rentas</w:t>
      </w:r>
      <w:r w:rsidR="009F32BE" w:rsidRPr="003D2021">
        <w:rPr>
          <w:rFonts w:ascii="Arial" w:hAnsi="Arial" w:cs="Arial"/>
          <w:sz w:val="20"/>
          <w:szCs w:val="20"/>
        </w:rPr>
        <w:t>,</w:t>
      </w:r>
      <w:r w:rsidRPr="003D2021">
        <w:rPr>
          <w:rFonts w:ascii="Arial" w:hAnsi="Arial" w:cs="Arial"/>
          <w:sz w:val="20"/>
          <w:szCs w:val="20"/>
        </w:rPr>
        <w:t xml:space="preserve"> practicadas conforme a</w:t>
      </w:r>
      <w:r w:rsidR="009F32BE" w:rsidRPr="003D2021">
        <w:rPr>
          <w:rFonts w:ascii="Arial" w:hAnsi="Arial" w:cs="Arial"/>
          <w:sz w:val="20"/>
          <w:szCs w:val="20"/>
        </w:rPr>
        <w:t xml:space="preserve"> </w:t>
      </w:r>
      <w:r w:rsidRPr="003D2021">
        <w:rPr>
          <w:rFonts w:ascii="Arial" w:hAnsi="Arial" w:cs="Arial"/>
          <w:sz w:val="20"/>
          <w:szCs w:val="20"/>
        </w:rPr>
        <w:t>l</w:t>
      </w:r>
      <w:r w:rsidR="009F32BE" w:rsidRPr="003D2021">
        <w:rPr>
          <w:rFonts w:ascii="Arial" w:hAnsi="Arial" w:cs="Arial"/>
          <w:sz w:val="20"/>
          <w:szCs w:val="20"/>
        </w:rPr>
        <w:t>o dispuesto en el</w:t>
      </w:r>
      <w:r w:rsidRPr="003D2021">
        <w:rPr>
          <w:rFonts w:ascii="Arial" w:hAnsi="Arial" w:cs="Arial"/>
          <w:sz w:val="20"/>
          <w:szCs w:val="20"/>
        </w:rPr>
        <w:t xml:space="preserve"> N° 2 del </w:t>
      </w:r>
      <w:r w:rsidR="009F32BE" w:rsidRPr="003D2021">
        <w:rPr>
          <w:rFonts w:ascii="Arial" w:hAnsi="Arial" w:cs="Arial"/>
          <w:sz w:val="20"/>
          <w:szCs w:val="20"/>
        </w:rPr>
        <w:t>a</w:t>
      </w:r>
      <w:r w:rsidRPr="003D2021">
        <w:rPr>
          <w:rFonts w:ascii="Arial" w:hAnsi="Arial" w:cs="Arial"/>
          <w:sz w:val="20"/>
          <w:szCs w:val="20"/>
        </w:rPr>
        <w:t xml:space="preserve">rtículo 74 de la LIR. </w:t>
      </w:r>
    </w:p>
    <w:p w14:paraId="5BF87D6F" w14:textId="77777777" w:rsidR="00E9785A" w:rsidRPr="003D2021" w:rsidRDefault="00E9785A" w:rsidP="00E9785A">
      <w:pPr>
        <w:pStyle w:val="Prrafodelista"/>
        <w:spacing w:line="240" w:lineRule="auto"/>
        <w:ind w:left="142"/>
        <w:jc w:val="both"/>
        <w:rPr>
          <w:rFonts w:ascii="Arial" w:hAnsi="Arial" w:cs="Arial"/>
          <w:sz w:val="20"/>
          <w:szCs w:val="20"/>
        </w:rPr>
      </w:pPr>
    </w:p>
    <w:p w14:paraId="66F10036" w14:textId="14C06123" w:rsidR="00BD36B5" w:rsidRPr="003D2021" w:rsidRDefault="004B7A34" w:rsidP="00E9785A">
      <w:pPr>
        <w:pStyle w:val="Prrafodelista"/>
        <w:numPr>
          <w:ilvl w:val="0"/>
          <w:numId w:val="3"/>
        </w:numPr>
        <w:spacing w:line="240" w:lineRule="auto"/>
        <w:ind w:left="142" w:hanging="142"/>
        <w:jc w:val="both"/>
        <w:rPr>
          <w:rFonts w:ascii="Arial" w:hAnsi="Arial" w:cs="Arial"/>
          <w:sz w:val="20"/>
          <w:szCs w:val="20"/>
        </w:rPr>
      </w:pPr>
      <w:r w:rsidRPr="003D2021">
        <w:rPr>
          <w:rFonts w:ascii="Arial" w:hAnsi="Arial" w:cs="Arial"/>
          <w:sz w:val="20"/>
          <w:szCs w:val="20"/>
        </w:rPr>
        <w:t>Columna “Remuneración</w:t>
      </w:r>
      <w:r w:rsidR="009F32BE" w:rsidRPr="003D2021">
        <w:rPr>
          <w:rFonts w:ascii="Arial" w:hAnsi="Arial" w:cs="Arial"/>
          <w:sz w:val="20"/>
          <w:szCs w:val="20"/>
        </w:rPr>
        <w:t xml:space="preserve"> de directores (a</w:t>
      </w:r>
      <w:r w:rsidRPr="003D2021">
        <w:rPr>
          <w:rFonts w:ascii="Arial" w:hAnsi="Arial" w:cs="Arial"/>
          <w:sz w:val="20"/>
          <w:szCs w:val="20"/>
        </w:rPr>
        <w:t xml:space="preserve">rt. 48)”: Se registrarán las retenciones con tasa de 10% y/o 35% que corresponden a las citadas rentas, practicadas de acuerdo a lo dispuesto en los </w:t>
      </w:r>
      <w:proofErr w:type="spellStart"/>
      <w:r w:rsidRPr="003D2021">
        <w:rPr>
          <w:rFonts w:ascii="Arial" w:hAnsi="Arial" w:cs="Arial"/>
          <w:sz w:val="20"/>
          <w:szCs w:val="20"/>
        </w:rPr>
        <w:t>N°s</w:t>
      </w:r>
      <w:proofErr w:type="spellEnd"/>
      <w:r w:rsidRPr="003D2021">
        <w:rPr>
          <w:rFonts w:ascii="Arial" w:hAnsi="Arial" w:cs="Arial"/>
          <w:sz w:val="20"/>
          <w:szCs w:val="20"/>
        </w:rPr>
        <w:t xml:space="preserve">. 3 y 4 del </w:t>
      </w:r>
      <w:r w:rsidR="009F32BE" w:rsidRPr="003D2021">
        <w:rPr>
          <w:rFonts w:ascii="Arial" w:hAnsi="Arial" w:cs="Arial"/>
          <w:sz w:val="20"/>
          <w:szCs w:val="20"/>
        </w:rPr>
        <w:t>a</w:t>
      </w:r>
      <w:r w:rsidRPr="003D2021">
        <w:rPr>
          <w:rFonts w:ascii="Arial" w:hAnsi="Arial" w:cs="Arial"/>
          <w:sz w:val="20"/>
          <w:szCs w:val="20"/>
        </w:rPr>
        <w:t xml:space="preserve">rtículo 74 de la ley antes mencionada, según sea el domicilio o residencia del beneficiario de la renta. </w:t>
      </w:r>
    </w:p>
    <w:p w14:paraId="46A1FF3E" w14:textId="77777777" w:rsidR="00BD36B5" w:rsidRPr="003D2021" w:rsidRDefault="00BD36B5" w:rsidP="00E9785A">
      <w:pPr>
        <w:pStyle w:val="Prrafodelista"/>
        <w:jc w:val="both"/>
        <w:rPr>
          <w:rFonts w:ascii="Arial" w:hAnsi="Arial" w:cs="Arial"/>
          <w:sz w:val="20"/>
          <w:szCs w:val="20"/>
        </w:rPr>
      </w:pPr>
    </w:p>
    <w:p w14:paraId="4FC9CF61" w14:textId="399258D8" w:rsidR="004B7A34" w:rsidRPr="003D2021" w:rsidRDefault="004B7A34" w:rsidP="00E9785A">
      <w:pPr>
        <w:pStyle w:val="Prrafodelista"/>
        <w:numPr>
          <w:ilvl w:val="0"/>
          <w:numId w:val="2"/>
        </w:numPr>
        <w:spacing w:after="0" w:line="240" w:lineRule="auto"/>
        <w:ind w:left="142" w:hanging="142"/>
        <w:jc w:val="both"/>
        <w:rPr>
          <w:rFonts w:ascii="Arial" w:hAnsi="Arial" w:cs="Arial"/>
          <w:sz w:val="20"/>
          <w:szCs w:val="20"/>
        </w:rPr>
      </w:pPr>
      <w:r w:rsidRPr="003D2021">
        <w:rPr>
          <w:rFonts w:ascii="Arial" w:hAnsi="Arial" w:cs="Arial"/>
          <w:sz w:val="20"/>
          <w:szCs w:val="20"/>
        </w:rPr>
        <w:t>Columna “Período al cual corresponden las rentas”: Se debe indicar</w:t>
      </w:r>
      <w:r w:rsidR="009F32BE" w:rsidRPr="003D2021">
        <w:rPr>
          <w:rFonts w:ascii="Arial" w:hAnsi="Arial" w:cs="Arial"/>
          <w:sz w:val="20"/>
          <w:szCs w:val="20"/>
        </w:rPr>
        <w:t>,</w:t>
      </w:r>
      <w:r w:rsidRPr="003D2021">
        <w:rPr>
          <w:rFonts w:ascii="Arial" w:hAnsi="Arial" w:cs="Arial"/>
          <w:sz w:val="20"/>
          <w:szCs w:val="20"/>
        </w:rPr>
        <w:t xml:space="preserve"> marcando con una “X”</w:t>
      </w:r>
      <w:r w:rsidR="009F32BE" w:rsidRPr="003D2021">
        <w:rPr>
          <w:rFonts w:ascii="Arial" w:hAnsi="Arial" w:cs="Arial"/>
          <w:sz w:val="20"/>
          <w:szCs w:val="20"/>
        </w:rPr>
        <w:t>,</w:t>
      </w:r>
      <w:r w:rsidRPr="003D2021">
        <w:rPr>
          <w:rFonts w:ascii="Arial" w:hAnsi="Arial" w:cs="Arial"/>
          <w:sz w:val="20"/>
          <w:szCs w:val="20"/>
        </w:rPr>
        <w:t xml:space="preserve"> </w:t>
      </w:r>
      <w:r w:rsidR="009F32BE" w:rsidRPr="003D2021">
        <w:rPr>
          <w:rFonts w:ascii="Arial" w:hAnsi="Arial" w:cs="Arial"/>
          <w:sz w:val="20"/>
          <w:szCs w:val="20"/>
        </w:rPr>
        <w:t>el o los</w:t>
      </w:r>
      <w:r w:rsidRPr="003D2021">
        <w:rPr>
          <w:rFonts w:ascii="Arial" w:hAnsi="Arial" w:cs="Arial"/>
          <w:sz w:val="20"/>
          <w:szCs w:val="20"/>
        </w:rPr>
        <w:t xml:space="preserve"> período</w:t>
      </w:r>
      <w:r w:rsidR="009F32BE" w:rsidRPr="003D2021">
        <w:rPr>
          <w:rFonts w:ascii="Arial" w:hAnsi="Arial" w:cs="Arial"/>
          <w:sz w:val="20"/>
          <w:szCs w:val="20"/>
        </w:rPr>
        <w:t>s</w:t>
      </w:r>
      <w:r w:rsidRPr="003D2021">
        <w:rPr>
          <w:rFonts w:ascii="Arial" w:hAnsi="Arial" w:cs="Arial"/>
          <w:sz w:val="20"/>
          <w:szCs w:val="20"/>
        </w:rPr>
        <w:t xml:space="preserve"> en </w:t>
      </w:r>
      <w:r w:rsidR="009F32BE" w:rsidRPr="003D2021">
        <w:rPr>
          <w:rFonts w:ascii="Arial" w:hAnsi="Arial" w:cs="Arial"/>
          <w:sz w:val="20"/>
          <w:szCs w:val="20"/>
        </w:rPr>
        <w:t>los que</w:t>
      </w:r>
      <w:r w:rsidRPr="003D2021">
        <w:rPr>
          <w:rFonts w:ascii="Arial" w:hAnsi="Arial" w:cs="Arial"/>
          <w:sz w:val="20"/>
          <w:szCs w:val="20"/>
        </w:rPr>
        <w:t xml:space="preserve"> se percibió el pago de rentas de</w:t>
      </w:r>
      <w:r w:rsidR="009F32BE" w:rsidRPr="003D2021">
        <w:rPr>
          <w:rFonts w:ascii="Arial" w:hAnsi="Arial" w:cs="Arial"/>
          <w:sz w:val="20"/>
          <w:szCs w:val="20"/>
        </w:rPr>
        <w:t xml:space="preserve"> </w:t>
      </w:r>
      <w:r w:rsidRPr="003D2021">
        <w:rPr>
          <w:rFonts w:ascii="Arial" w:hAnsi="Arial" w:cs="Arial"/>
          <w:sz w:val="20"/>
          <w:szCs w:val="20"/>
        </w:rPr>
        <w:t>l</w:t>
      </w:r>
      <w:r w:rsidR="009F32BE" w:rsidRPr="003D2021">
        <w:rPr>
          <w:rFonts w:ascii="Arial" w:hAnsi="Arial" w:cs="Arial"/>
          <w:sz w:val="20"/>
          <w:szCs w:val="20"/>
        </w:rPr>
        <w:t>os</w:t>
      </w:r>
      <w:r w:rsidRPr="003D2021">
        <w:rPr>
          <w:rFonts w:ascii="Arial" w:hAnsi="Arial" w:cs="Arial"/>
          <w:sz w:val="20"/>
          <w:szCs w:val="20"/>
        </w:rPr>
        <w:t xml:space="preserve"> </w:t>
      </w:r>
      <w:r w:rsidR="009F32BE" w:rsidRPr="003D2021">
        <w:rPr>
          <w:rFonts w:ascii="Arial" w:hAnsi="Arial" w:cs="Arial"/>
          <w:sz w:val="20"/>
          <w:szCs w:val="20"/>
        </w:rPr>
        <w:t>a</w:t>
      </w:r>
      <w:r w:rsidR="00B52296" w:rsidRPr="003D2021">
        <w:rPr>
          <w:rFonts w:ascii="Arial" w:hAnsi="Arial" w:cs="Arial"/>
          <w:sz w:val="20"/>
          <w:szCs w:val="20"/>
        </w:rPr>
        <w:t>rtículo</w:t>
      </w:r>
      <w:r w:rsidR="009F32BE" w:rsidRPr="003D2021">
        <w:rPr>
          <w:rFonts w:ascii="Arial" w:hAnsi="Arial" w:cs="Arial"/>
          <w:sz w:val="20"/>
          <w:szCs w:val="20"/>
        </w:rPr>
        <w:t>s</w:t>
      </w:r>
      <w:r w:rsidR="00B52296" w:rsidRPr="003D2021">
        <w:rPr>
          <w:rFonts w:ascii="Arial" w:hAnsi="Arial" w:cs="Arial"/>
          <w:sz w:val="20"/>
          <w:szCs w:val="20"/>
        </w:rPr>
        <w:t xml:space="preserve"> 42 N°</w:t>
      </w:r>
      <w:r w:rsidR="009F32BE" w:rsidRPr="003D2021">
        <w:rPr>
          <w:rFonts w:ascii="Arial" w:hAnsi="Arial" w:cs="Arial"/>
          <w:sz w:val="20"/>
          <w:szCs w:val="20"/>
        </w:rPr>
        <w:t xml:space="preserve"> </w:t>
      </w:r>
      <w:r w:rsidR="00B52296" w:rsidRPr="003D2021">
        <w:rPr>
          <w:rFonts w:ascii="Arial" w:hAnsi="Arial" w:cs="Arial"/>
          <w:sz w:val="20"/>
          <w:szCs w:val="20"/>
        </w:rPr>
        <w:t>2 o 48 de la LIR.</w:t>
      </w:r>
    </w:p>
    <w:p w14:paraId="0C259E9F" w14:textId="77777777" w:rsidR="00B52296" w:rsidRPr="003D2021" w:rsidRDefault="00B52296" w:rsidP="00E9785A">
      <w:pPr>
        <w:pStyle w:val="Prrafodelista"/>
        <w:spacing w:after="0" w:line="240" w:lineRule="auto"/>
        <w:ind w:left="142"/>
        <w:jc w:val="both"/>
        <w:rPr>
          <w:rFonts w:ascii="Arial" w:hAnsi="Arial" w:cs="Arial"/>
          <w:sz w:val="20"/>
          <w:szCs w:val="20"/>
        </w:rPr>
      </w:pPr>
    </w:p>
    <w:p w14:paraId="1A430032" w14:textId="097822B7" w:rsidR="00E41CB0" w:rsidRPr="003D2021" w:rsidRDefault="00E41CB0" w:rsidP="00E9785A">
      <w:pPr>
        <w:pStyle w:val="Prrafodelista"/>
        <w:numPr>
          <w:ilvl w:val="0"/>
          <w:numId w:val="1"/>
        </w:numPr>
        <w:spacing w:after="0" w:line="240" w:lineRule="auto"/>
        <w:ind w:left="142" w:hanging="142"/>
        <w:jc w:val="both"/>
        <w:rPr>
          <w:rFonts w:ascii="Arial" w:hAnsi="Arial" w:cs="Arial"/>
          <w:sz w:val="20"/>
          <w:szCs w:val="20"/>
        </w:rPr>
      </w:pPr>
      <w:r w:rsidRPr="003D2021">
        <w:rPr>
          <w:rFonts w:ascii="Arial" w:hAnsi="Arial" w:cs="Arial"/>
          <w:sz w:val="20"/>
          <w:szCs w:val="20"/>
        </w:rPr>
        <w:t xml:space="preserve">Columna “Honorarios y </w:t>
      </w:r>
      <w:r w:rsidR="009F32BE" w:rsidRPr="003D2021">
        <w:rPr>
          <w:rFonts w:ascii="Arial" w:hAnsi="Arial" w:cs="Arial"/>
          <w:sz w:val="20"/>
          <w:szCs w:val="20"/>
        </w:rPr>
        <w:t>otros</w:t>
      </w:r>
      <w:r w:rsidR="00405E24" w:rsidRPr="003D2021">
        <w:rPr>
          <w:rFonts w:ascii="Arial" w:hAnsi="Arial" w:cs="Arial"/>
          <w:sz w:val="20"/>
          <w:szCs w:val="20"/>
        </w:rPr>
        <w:t>,</w:t>
      </w:r>
      <w:r w:rsidR="009F32BE" w:rsidRPr="003D2021">
        <w:rPr>
          <w:rFonts w:ascii="Arial" w:hAnsi="Arial" w:cs="Arial"/>
          <w:sz w:val="20"/>
          <w:szCs w:val="20"/>
        </w:rPr>
        <w:t xml:space="preserve"> actualizados</w:t>
      </w:r>
      <w:r w:rsidR="00405E24" w:rsidRPr="003D2021">
        <w:rPr>
          <w:rFonts w:ascii="Arial" w:hAnsi="Arial" w:cs="Arial"/>
          <w:sz w:val="20"/>
          <w:szCs w:val="20"/>
        </w:rPr>
        <w:t>, de</w:t>
      </w:r>
      <w:r w:rsidR="009F32BE" w:rsidRPr="003D2021">
        <w:rPr>
          <w:rFonts w:ascii="Arial" w:hAnsi="Arial" w:cs="Arial"/>
          <w:sz w:val="20"/>
          <w:szCs w:val="20"/>
        </w:rPr>
        <w:t xml:space="preserve"> trabajadores de las artes y espectáculos</w:t>
      </w:r>
      <w:r w:rsidRPr="003D2021">
        <w:rPr>
          <w:rFonts w:ascii="Arial" w:hAnsi="Arial" w:cs="Arial"/>
          <w:sz w:val="20"/>
          <w:szCs w:val="20"/>
        </w:rPr>
        <w:t xml:space="preserve">”: Deberá registrarse la renta </w:t>
      </w:r>
      <w:r w:rsidR="00AF7D00" w:rsidRPr="003D2021">
        <w:rPr>
          <w:rFonts w:ascii="Arial" w:hAnsi="Arial" w:cs="Arial"/>
          <w:sz w:val="20"/>
          <w:szCs w:val="20"/>
        </w:rPr>
        <w:t xml:space="preserve">bruta </w:t>
      </w:r>
      <w:r w:rsidRPr="003D2021">
        <w:rPr>
          <w:rFonts w:ascii="Arial" w:hAnsi="Arial" w:cs="Arial"/>
          <w:sz w:val="20"/>
          <w:szCs w:val="20"/>
        </w:rPr>
        <w:t>del año anterior al que se informa</w:t>
      </w:r>
      <w:r w:rsidR="00463CEE" w:rsidRPr="003D2021">
        <w:rPr>
          <w:rFonts w:ascii="Arial" w:hAnsi="Arial" w:cs="Arial"/>
          <w:sz w:val="20"/>
          <w:szCs w:val="20"/>
        </w:rPr>
        <w:t>, informando</w:t>
      </w:r>
      <w:r w:rsidR="004B0C3C" w:rsidRPr="003D2021">
        <w:rPr>
          <w:rFonts w:ascii="Arial" w:hAnsi="Arial" w:cs="Arial"/>
          <w:sz w:val="20"/>
          <w:szCs w:val="20"/>
        </w:rPr>
        <w:t xml:space="preserve"> los honorarios y otras rentas gravadas </w:t>
      </w:r>
      <w:r w:rsidR="00463CEE" w:rsidRPr="003D2021">
        <w:rPr>
          <w:rFonts w:ascii="Arial" w:hAnsi="Arial" w:cs="Arial"/>
          <w:sz w:val="20"/>
          <w:szCs w:val="20"/>
        </w:rPr>
        <w:t xml:space="preserve">por el artículo 42 N° 2 de la </w:t>
      </w:r>
      <w:r w:rsidR="00405E24" w:rsidRPr="003D2021">
        <w:rPr>
          <w:rFonts w:ascii="Arial" w:hAnsi="Arial" w:cs="Arial"/>
          <w:sz w:val="20"/>
          <w:szCs w:val="20"/>
        </w:rPr>
        <w:t>LIR</w:t>
      </w:r>
      <w:r w:rsidR="00463CEE" w:rsidRPr="003D2021">
        <w:rPr>
          <w:rFonts w:ascii="Arial" w:hAnsi="Arial" w:cs="Arial"/>
          <w:sz w:val="20"/>
          <w:szCs w:val="20"/>
        </w:rPr>
        <w:t xml:space="preserve">, </w:t>
      </w:r>
      <w:r w:rsidR="00AF7D00" w:rsidRPr="003D2021">
        <w:rPr>
          <w:rFonts w:ascii="Arial" w:hAnsi="Arial" w:cs="Arial"/>
          <w:sz w:val="20"/>
          <w:szCs w:val="20"/>
        </w:rPr>
        <w:t>registrando en est</w:t>
      </w:r>
      <w:r w:rsidR="009F32BE" w:rsidRPr="003D2021">
        <w:rPr>
          <w:rFonts w:ascii="Arial" w:hAnsi="Arial" w:cs="Arial"/>
          <w:sz w:val="20"/>
          <w:szCs w:val="20"/>
        </w:rPr>
        <w:t>a</w:t>
      </w:r>
      <w:r w:rsidR="00AF7D00" w:rsidRPr="003D2021">
        <w:rPr>
          <w:rFonts w:ascii="Arial" w:hAnsi="Arial" w:cs="Arial"/>
          <w:sz w:val="20"/>
          <w:szCs w:val="20"/>
        </w:rPr>
        <w:t xml:space="preserve"> columna sólo las que provengan de</w:t>
      </w:r>
      <w:r w:rsidRPr="003D2021">
        <w:rPr>
          <w:rFonts w:ascii="Arial" w:hAnsi="Arial" w:cs="Arial"/>
          <w:sz w:val="20"/>
          <w:szCs w:val="20"/>
        </w:rPr>
        <w:t xml:space="preserve"> las prestaciones relacionadas con artes y espectáculos,</w:t>
      </w:r>
      <w:r w:rsidR="008B7823" w:rsidRPr="003D2021">
        <w:rPr>
          <w:rFonts w:ascii="Arial" w:hAnsi="Arial" w:cs="Arial"/>
          <w:sz w:val="20"/>
          <w:szCs w:val="20"/>
        </w:rPr>
        <w:t xml:space="preserve"> </w:t>
      </w:r>
      <w:r w:rsidRPr="003D2021">
        <w:rPr>
          <w:rFonts w:ascii="Arial" w:hAnsi="Arial" w:cs="Arial"/>
          <w:sz w:val="20"/>
          <w:szCs w:val="20"/>
        </w:rPr>
        <w:t>señaladas en el Capítulo IV, del Título II, del Libro I, del Código del Trabajo</w:t>
      </w:r>
      <w:r w:rsidR="002258DE" w:rsidRPr="003D2021">
        <w:rPr>
          <w:rFonts w:ascii="Arial" w:hAnsi="Arial" w:cs="Arial"/>
          <w:sz w:val="20"/>
          <w:szCs w:val="20"/>
        </w:rPr>
        <w:t>. D</w:t>
      </w:r>
      <w:r w:rsidR="00AF7D00" w:rsidRPr="003D2021">
        <w:rPr>
          <w:rFonts w:ascii="Arial" w:hAnsi="Arial" w:cs="Arial"/>
          <w:sz w:val="20"/>
          <w:szCs w:val="20"/>
        </w:rPr>
        <w:t>ichas sumas deberán reajustarse</w:t>
      </w:r>
      <w:r w:rsidR="002258DE" w:rsidRPr="003D2021">
        <w:rPr>
          <w:rFonts w:ascii="Arial" w:hAnsi="Arial" w:cs="Arial"/>
          <w:sz w:val="20"/>
          <w:szCs w:val="20"/>
        </w:rPr>
        <w:t xml:space="preserve"> debidamente según la variación del IPC, ocurrida entre el primero del mes anterior a la fecha del pago y el primero del mes anterior al término del año respectivo</w:t>
      </w:r>
      <w:r w:rsidR="00AF7D00" w:rsidRPr="003D2021">
        <w:rPr>
          <w:rFonts w:ascii="Arial" w:hAnsi="Arial" w:cs="Arial"/>
          <w:sz w:val="20"/>
          <w:szCs w:val="20"/>
        </w:rPr>
        <w:t xml:space="preserve">. </w:t>
      </w:r>
      <w:r w:rsidRPr="003D2021">
        <w:rPr>
          <w:rFonts w:ascii="Arial" w:hAnsi="Arial" w:cs="Arial"/>
          <w:sz w:val="20"/>
          <w:szCs w:val="20"/>
        </w:rPr>
        <w:t xml:space="preserve">Lo anterior, para efectos de dar cumplimiento a lo establecido en el artículo 92 D del Decreto Ley N° 3.500 de 1980. </w:t>
      </w:r>
      <w:r w:rsidR="00811D58" w:rsidRPr="003D2021">
        <w:rPr>
          <w:rFonts w:ascii="Arial" w:hAnsi="Arial" w:cs="Arial"/>
          <w:sz w:val="20"/>
          <w:szCs w:val="20"/>
        </w:rPr>
        <w:t>Es preciso aclara</w:t>
      </w:r>
      <w:r w:rsidR="00D42C59" w:rsidRPr="003D2021">
        <w:rPr>
          <w:rFonts w:ascii="Arial" w:hAnsi="Arial" w:cs="Arial"/>
          <w:sz w:val="20"/>
          <w:szCs w:val="20"/>
        </w:rPr>
        <w:t xml:space="preserve">r que permanece </w:t>
      </w:r>
      <w:r w:rsidR="00271560" w:rsidRPr="003D2021">
        <w:rPr>
          <w:rFonts w:ascii="Arial" w:hAnsi="Arial" w:cs="Arial"/>
          <w:sz w:val="20"/>
          <w:szCs w:val="20"/>
        </w:rPr>
        <w:t xml:space="preserve">vigente </w:t>
      </w:r>
      <w:r w:rsidR="00D42C59" w:rsidRPr="003D2021">
        <w:rPr>
          <w:rFonts w:ascii="Arial" w:hAnsi="Arial" w:cs="Arial"/>
          <w:sz w:val="20"/>
          <w:szCs w:val="20"/>
        </w:rPr>
        <w:t>la obligación de registrar</w:t>
      </w:r>
      <w:r w:rsidR="00811D58" w:rsidRPr="003D2021">
        <w:rPr>
          <w:rFonts w:ascii="Arial" w:hAnsi="Arial" w:cs="Arial"/>
          <w:sz w:val="20"/>
          <w:szCs w:val="20"/>
        </w:rPr>
        <w:t xml:space="preserve"> en esta declaración jurada</w:t>
      </w:r>
      <w:r w:rsidR="00D42C59" w:rsidRPr="003D2021">
        <w:rPr>
          <w:rFonts w:ascii="Arial" w:hAnsi="Arial" w:cs="Arial"/>
          <w:sz w:val="20"/>
          <w:szCs w:val="20"/>
        </w:rPr>
        <w:t>,</w:t>
      </w:r>
      <w:r w:rsidR="00811D58" w:rsidRPr="003D2021">
        <w:rPr>
          <w:rFonts w:ascii="Arial" w:hAnsi="Arial" w:cs="Arial"/>
          <w:sz w:val="20"/>
          <w:szCs w:val="20"/>
        </w:rPr>
        <w:t xml:space="preserve"> el monto retenido anual actualizado en la columna “Honorarios y </w:t>
      </w:r>
      <w:r w:rsidR="00271560" w:rsidRPr="003D2021">
        <w:rPr>
          <w:rFonts w:ascii="Arial" w:hAnsi="Arial" w:cs="Arial"/>
          <w:sz w:val="20"/>
          <w:szCs w:val="20"/>
        </w:rPr>
        <w:t xml:space="preserve">otros (art. </w:t>
      </w:r>
      <w:r w:rsidR="00811D58" w:rsidRPr="003D2021">
        <w:rPr>
          <w:rFonts w:ascii="Arial" w:hAnsi="Arial" w:cs="Arial"/>
          <w:sz w:val="20"/>
          <w:szCs w:val="20"/>
        </w:rPr>
        <w:t>42 N°</w:t>
      </w:r>
      <w:r w:rsidR="00271560" w:rsidRPr="003D2021">
        <w:rPr>
          <w:rFonts w:ascii="Arial" w:hAnsi="Arial" w:cs="Arial"/>
          <w:sz w:val="20"/>
          <w:szCs w:val="20"/>
        </w:rPr>
        <w:t xml:space="preserve"> </w:t>
      </w:r>
      <w:r w:rsidR="00811D58" w:rsidRPr="003D2021">
        <w:rPr>
          <w:rFonts w:ascii="Arial" w:hAnsi="Arial" w:cs="Arial"/>
          <w:sz w:val="20"/>
          <w:szCs w:val="20"/>
        </w:rPr>
        <w:t>2)”</w:t>
      </w:r>
      <w:r w:rsidR="00C17CBA" w:rsidRPr="003D2021">
        <w:rPr>
          <w:rFonts w:ascii="Arial" w:hAnsi="Arial" w:cs="Arial"/>
          <w:sz w:val="20"/>
          <w:szCs w:val="20"/>
        </w:rPr>
        <w:t>,</w:t>
      </w:r>
      <w:r w:rsidR="00EB3359" w:rsidRPr="003D2021">
        <w:rPr>
          <w:rFonts w:ascii="Arial" w:hAnsi="Arial" w:cs="Arial"/>
          <w:sz w:val="20"/>
          <w:szCs w:val="20"/>
        </w:rPr>
        <w:t xml:space="preserve"> por rentas </w:t>
      </w:r>
      <w:r w:rsidR="00802B41" w:rsidRPr="003D2021">
        <w:rPr>
          <w:rFonts w:ascii="Arial" w:hAnsi="Arial" w:cs="Arial"/>
          <w:sz w:val="20"/>
          <w:szCs w:val="20"/>
        </w:rPr>
        <w:t>que se paguen</w:t>
      </w:r>
      <w:r w:rsidR="007F795E" w:rsidRPr="003D2021">
        <w:rPr>
          <w:rFonts w:ascii="Arial" w:hAnsi="Arial" w:cs="Arial"/>
          <w:sz w:val="20"/>
          <w:szCs w:val="20"/>
        </w:rPr>
        <w:t>,</w:t>
      </w:r>
      <w:r w:rsidR="00802B41" w:rsidRPr="003D2021">
        <w:rPr>
          <w:rFonts w:ascii="Arial" w:hAnsi="Arial" w:cs="Arial"/>
          <w:sz w:val="20"/>
          <w:szCs w:val="20"/>
        </w:rPr>
        <w:t xml:space="preserve"> ya sea por estas prestaciones u otras</w:t>
      </w:r>
      <w:r w:rsidR="007F795E" w:rsidRPr="003D2021">
        <w:rPr>
          <w:rFonts w:ascii="Arial" w:hAnsi="Arial" w:cs="Arial"/>
          <w:sz w:val="20"/>
          <w:szCs w:val="20"/>
        </w:rPr>
        <w:t>,</w:t>
      </w:r>
      <w:r w:rsidR="00802B41" w:rsidRPr="003D2021">
        <w:rPr>
          <w:rFonts w:ascii="Arial" w:hAnsi="Arial" w:cs="Arial"/>
          <w:sz w:val="20"/>
          <w:szCs w:val="20"/>
        </w:rPr>
        <w:t xml:space="preserve"> gravadas con</w:t>
      </w:r>
      <w:r w:rsidR="002B2AB9" w:rsidRPr="003D2021">
        <w:rPr>
          <w:rFonts w:ascii="Arial" w:hAnsi="Arial" w:cs="Arial"/>
          <w:sz w:val="20"/>
          <w:szCs w:val="20"/>
        </w:rPr>
        <w:t xml:space="preserve"> los </w:t>
      </w:r>
      <w:r w:rsidR="00271560" w:rsidRPr="003D2021">
        <w:rPr>
          <w:rFonts w:ascii="Arial" w:hAnsi="Arial" w:cs="Arial"/>
          <w:sz w:val="20"/>
          <w:szCs w:val="20"/>
        </w:rPr>
        <w:t>a</w:t>
      </w:r>
      <w:r w:rsidR="002B2AB9" w:rsidRPr="003D2021">
        <w:rPr>
          <w:rFonts w:ascii="Arial" w:hAnsi="Arial" w:cs="Arial"/>
          <w:sz w:val="20"/>
          <w:szCs w:val="20"/>
        </w:rPr>
        <w:t>rtículos 42 N° 2 y 48</w:t>
      </w:r>
      <w:r w:rsidR="00802B41" w:rsidRPr="003D2021">
        <w:rPr>
          <w:rFonts w:ascii="Arial" w:hAnsi="Arial" w:cs="Arial"/>
          <w:sz w:val="20"/>
          <w:szCs w:val="20"/>
        </w:rPr>
        <w:t xml:space="preserve"> de la </w:t>
      </w:r>
      <w:r w:rsidR="00271560" w:rsidRPr="003D2021">
        <w:rPr>
          <w:rFonts w:ascii="Arial" w:hAnsi="Arial" w:cs="Arial"/>
          <w:sz w:val="20"/>
          <w:szCs w:val="20"/>
        </w:rPr>
        <w:t>LIR</w:t>
      </w:r>
      <w:r w:rsidR="00811D58" w:rsidRPr="003D2021">
        <w:rPr>
          <w:rFonts w:ascii="Arial" w:hAnsi="Arial" w:cs="Arial"/>
          <w:sz w:val="20"/>
          <w:szCs w:val="20"/>
        </w:rPr>
        <w:t>.</w:t>
      </w:r>
    </w:p>
    <w:p w14:paraId="176B4E1E" w14:textId="77777777" w:rsidR="00471B7B" w:rsidRPr="003D2021" w:rsidRDefault="00471B7B" w:rsidP="00471B7B">
      <w:pPr>
        <w:pStyle w:val="Default"/>
        <w:jc w:val="both"/>
        <w:rPr>
          <w:sz w:val="20"/>
          <w:szCs w:val="20"/>
        </w:rPr>
      </w:pPr>
    </w:p>
    <w:p w14:paraId="0AA0811C" w14:textId="2709B8D7" w:rsidR="00471B7B" w:rsidRPr="003D2021" w:rsidRDefault="008F1031" w:rsidP="00D67B90">
      <w:pPr>
        <w:pStyle w:val="Default"/>
        <w:ind w:left="142"/>
        <w:jc w:val="both"/>
        <w:rPr>
          <w:sz w:val="20"/>
          <w:szCs w:val="20"/>
        </w:rPr>
      </w:pPr>
      <w:r w:rsidRPr="003D2021">
        <w:rPr>
          <w:sz w:val="20"/>
          <w:szCs w:val="20"/>
        </w:rPr>
        <w:t>P</w:t>
      </w:r>
      <w:r w:rsidR="00471B7B" w:rsidRPr="003D2021">
        <w:rPr>
          <w:sz w:val="20"/>
          <w:szCs w:val="20"/>
        </w:rPr>
        <w:t xml:space="preserve">roducto de la eliminación del </w:t>
      </w:r>
      <w:r w:rsidR="00271560" w:rsidRPr="003D2021">
        <w:rPr>
          <w:sz w:val="20"/>
          <w:szCs w:val="20"/>
        </w:rPr>
        <w:t>artículo</w:t>
      </w:r>
      <w:r w:rsidR="00471B7B" w:rsidRPr="003D2021">
        <w:rPr>
          <w:sz w:val="20"/>
          <w:szCs w:val="20"/>
        </w:rPr>
        <w:t xml:space="preserve"> 145-L del Código del Trabajo</w:t>
      </w:r>
      <w:r w:rsidRPr="003D2021">
        <w:rPr>
          <w:sz w:val="20"/>
          <w:szCs w:val="20"/>
        </w:rPr>
        <w:t>,</w:t>
      </w:r>
      <w:r w:rsidR="00471B7B" w:rsidRPr="003D2021">
        <w:rPr>
          <w:sz w:val="20"/>
          <w:szCs w:val="20"/>
        </w:rPr>
        <w:t xml:space="preserve"> las rentas que obtengan los trabajadores de artes y </w:t>
      </w:r>
      <w:r w:rsidR="00F82153" w:rsidRPr="003D2021">
        <w:rPr>
          <w:sz w:val="20"/>
          <w:szCs w:val="20"/>
        </w:rPr>
        <w:t>espectáculos</w:t>
      </w:r>
      <w:r w:rsidR="00471B7B" w:rsidRPr="003D2021">
        <w:rPr>
          <w:sz w:val="20"/>
          <w:szCs w:val="20"/>
        </w:rPr>
        <w:t xml:space="preserve"> </w:t>
      </w:r>
      <w:r w:rsidRPr="003D2021">
        <w:rPr>
          <w:sz w:val="20"/>
          <w:szCs w:val="20"/>
        </w:rPr>
        <w:t xml:space="preserve">que se desempeñan bajo dependencia y subordinación con una duración determinada, pactada a plazo fijo, por una o más funciones, por obra, temporada o proyecto, </w:t>
      </w:r>
      <w:r w:rsidR="00471B7B" w:rsidRPr="003D2021">
        <w:rPr>
          <w:sz w:val="20"/>
          <w:szCs w:val="20"/>
        </w:rPr>
        <w:t xml:space="preserve">vuelven a tributar según las normas generales, </w:t>
      </w:r>
      <w:r w:rsidRPr="003D2021">
        <w:rPr>
          <w:sz w:val="20"/>
          <w:szCs w:val="20"/>
        </w:rPr>
        <w:t xml:space="preserve">esto es, </w:t>
      </w:r>
      <w:r w:rsidR="00471B7B" w:rsidRPr="003D2021">
        <w:rPr>
          <w:sz w:val="20"/>
          <w:szCs w:val="20"/>
        </w:rPr>
        <w:t xml:space="preserve">por tratarse de trabajadores dependientes, sus remuneraciones se afectarán con el </w:t>
      </w:r>
      <w:r w:rsidR="00271560" w:rsidRPr="003D2021">
        <w:rPr>
          <w:sz w:val="20"/>
          <w:szCs w:val="20"/>
        </w:rPr>
        <w:t>Impuesto Único de Segunda Categoría (</w:t>
      </w:r>
      <w:r w:rsidR="00471B7B" w:rsidRPr="003D2021">
        <w:rPr>
          <w:sz w:val="20"/>
          <w:szCs w:val="20"/>
        </w:rPr>
        <w:t>IUSC</w:t>
      </w:r>
      <w:r w:rsidR="00271560" w:rsidRPr="003D2021">
        <w:rPr>
          <w:sz w:val="20"/>
          <w:szCs w:val="20"/>
        </w:rPr>
        <w:t>)</w:t>
      </w:r>
      <w:r w:rsidR="00471B7B" w:rsidRPr="003D2021">
        <w:rPr>
          <w:sz w:val="20"/>
          <w:szCs w:val="20"/>
        </w:rPr>
        <w:t xml:space="preserve">, de acuerdo a lo dispuesto por el artículo 42 N° 1 de la LIR, con el derecho a reliquidar anualmente el impuesto, de acuerdo al actual inciso tercero del artículo 47 de </w:t>
      </w:r>
      <w:r w:rsidR="00271560" w:rsidRPr="003D2021">
        <w:rPr>
          <w:sz w:val="20"/>
          <w:szCs w:val="20"/>
        </w:rPr>
        <w:t>dicha ley</w:t>
      </w:r>
      <w:r w:rsidR="00471B7B" w:rsidRPr="003D2021">
        <w:rPr>
          <w:sz w:val="20"/>
          <w:szCs w:val="20"/>
        </w:rPr>
        <w:t xml:space="preserve">. El artículo </w:t>
      </w:r>
      <w:r w:rsidR="00271560" w:rsidRPr="003D2021">
        <w:rPr>
          <w:sz w:val="20"/>
          <w:szCs w:val="20"/>
        </w:rPr>
        <w:t>d</w:t>
      </w:r>
      <w:r w:rsidR="00471B7B" w:rsidRPr="003D2021">
        <w:rPr>
          <w:sz w:val="20"/>
          <w:szCs w:val="20"/>
        </w:rPr>
        <w:t xml:space="preserve">écimo </w:t>
      </w:r>
      <w:r w:rsidR="00271560" w:rsidRPr="003D2021">
        <w:rPr>
          <w:sz w:val="20"/>
          <w:szCs w:val="20"/>
        </w:rPr>
        <w:t>n</w:t>
      </w:r>
      <w:r w:rsidR="00471B7B" w:rsidRPr="003D2021">
        <w:rPr>
          <w:sz w:val="20"/>
          <w:szCs w:val="20"/>
        </w:rPr>
        <w:t>oveno de la Ley N° 21.210, que derog</w:t>
      </w:r>
      <w:r w:rsidR="00271560" w:rsidRPr="003D2021">
        <w:rPr>
          <w:sz w:val="20"/>
          <w:szCs w:val="20"/>
        </w:rPr>
        <w:t>ó</w:t>
      </w:r>
      <w:r w:rsidR="00471B7B" w:rsidRPr="003D2021">
        <w:rPr>
          <w:sz w:val="20"/>
          <w:szCs w:val="20"/>
        </w:rPr>
        <w:t xml:space="preserve"> el artículo </w:t>
      </w:r>
      <w:r w:rsidRPr="003D2021">
        <w:rPr>
          <w:sz w:val="20"/>
          <w:szCs w:val="20"/>
        </w:rPr>
        <w:t>145-L citado</w:t>
      </w:r>
      <w:r w:rsidR="00471B7B" w:rsidRPr="003D2021">
        <w:rPr>
          <w:sz w:val="20"/>
          <w:szCs w:val="20"/>
        </w:rPr>
        <w:t>, entró en vigencia, de acuerdo a lo dispuesto en su artículo primero transitorio, el 1° de marzo de 2020</w:t>
      </w:r>
      <w:r w:rsidRPr="003D2021">
        <w:rPr>
          <w:sz w:val="20"/>
          <w:szCs w:val="20"/>
        </w:rPr>
        <w:t xml:space="preserve">. </w:t>
      </w:r>
      <w:r w:rsidR="00471B7B" w:rsidRPr="003D2021">
        <w:rPr>
          <w:sz w:val="20"/>
          <w:szCs w:val="20"/>
        </w:rPr>
        <w:t>Por lo anterior, en esta declaración jurada sólo corresponde</w:t>
      </w:r>
      <w:r w:rsidR="00271560" w:rsidRPr="003D2021">
        <w:rPr>
          <w:sz w:val="20"/>
          <w:szCs w:val="20"/>
        </w:rPr>
        <w:t xml:space="preserve"> </w:t>
      </w:r>
      <w:r w:rsidR="00471B7B" w:rsidRPr="003D2021">
        <w:rPr>
          <w:sz w:val="20"/>
          <w:szCs w:val="20"/>
        </w:rPr>
        <w:t>declara</w:t>
      </w:r>
      <w:r w:rsidRPr="003D2021">
        <w:rPr>
          <w:sz w:val="20"/>
          <w:szCs w:val="20"/>
        </w:rPr>
        <w:t>r</w:t>
      </w:r>
      <w:r w:rsidR="00471B7B" w:rsidRPr="003D2021">
        <w:rPr>
          <w:sz w:val="20"/>
          <w:szCs w:val="20"/>
        </w:rPr>
        <w:t xml:space="preserve"> los montos de enero y febrero de</w:t>
      </w:r>
      <w:r w:rsidRPr="003D2021">
        <w:rPr>
          <w:sz w:val="20"/>
          <w:szCs w:val="20"/>
        </w:rPr>
        <w:t xml:space="preserve"> 2020, respecto de los cuales los trabajadores debieron emitir boletas de </w:t>
      </w:r>
      <w:r w:rsidR="00FC1D8B" w:rsidRPr="003D2021">
        <w:rPr>
          <w:sz w:val="20"/>
          <w:szCs w:val="20"/>
        </w:rPr>
        <w:t>honorarios</w:t>
      </w:r>
      <w:r w:rsidRPr="003D2021">
        <w:rPr>
          <w:sz w:val="20"/>
          <w:szCs w:val="20"/>
        </w:rPr>
        <w:t xml:space="preserve"> según la regulación </w:t>
      </w:r>
      <w:r w:rsidR="00FC1D8B" w:rsidRPr="003D2021">
        <w:rPr>
          <w:sz w:val="20"/>
          <w:szCs w:val="20"/>
        </w:rPr>
        <w:t>a</w:t>
      </w:r>
      <w:r w:rsidRPr="003D2021">
        <w:rPr>
          <w:sz w:val="20"/>
          <w:szCs w:val="20"/>
        </w:rPr>
        <w:t>nterior</w:t>
      </w:r>
      <w:r w:rsidR="00577BCF" w:rsidRPr="003D2021">
        <w:rPr>
          <w:sz w:val="20"/>
          <w:szCs w:val="20"/>
        </w:rPr>
        <w:t xml:space="preserve"> </w:t>
      </w:r>
      <w:r w:rsidR="009825E5" w:rsidRPr="003D2021">
        <w:rPr>
          <w:sz w:val="20"/>
          <w:szCs w:val="20"/>
        </w:rPr>
        <w:t>(</w:t>
      </w:r>
      <w:r w:rsidR="00FC1D8B" w:rsidRPr="003D2021">
        <w:rPr>
          <w:sz w:val="20"/>
          <w:szCs w:val="20"/>
        </w:rPr>
        <w:t>derogada</w:t>
      </w:r>
      <w:r w:rsidR="009825E5" w:rsidRPr="003D2021">
        <w:rPr>
          <w:sz w:val="20"/>
          <w:szCs w:val="20"/>
        </w:rPr>
        <w:t xml:space="preserve">) </w:t>
      </w:r>
      <w:r w:rsidR="00BB6744" w:rsidRPr="003D2021">
        <w:rPr>
          <w:sz w:val="20"/>
          <w:szCs w:val="20"/>
        </w:rPr>
        <w:t>y los de per</w:t>
      </w:r>
      <w:r w:rsidR="00F45F29" w:rsidRPr="003D2021">
        <w:rPr>
          <w:sz w:val="20"/>
          <w:szCs w:val="20"/>
        </w:rPr>
        <w:t>í</w:t>
      </w:r>
      <w:r w:rsidR="00BB6744" w:rsidRPr="003D2021">
        <w:rPr>
          <w:sz w:val="20"/>
          <w:szCs w:val="20"/>
        </w:rPr>
        <w:t xml:space="preserve">odos posteriores deberán declararse en la Declaración Jurada 1887, sobre </w:t>
      </w:r>
      <w:r w:rsidR="00316249" w:rsidRPr="003D2021">
        <w:rPr>
          <w:sz w:val="20"/>
          <w:szCs w:val="20"/>
        </w:rPr>
        <w:t xml:space="preserve">rentas del art. 42 </w:t>
      </w:r>
      <w:proofErr w:type="spellStart"/>
      <w:r w:rsidR="00316249" w:rsidRPr="003D2021">
        <w:rPr>
          <w:sz w:val="20"/>
          <w:szCs w:val="20"/>
        </w:rPr>
        <w:t>Nº</w:t>
      </w:r>
      <w:proofErr w:type="spellEnd"/>
      <w:r w:rsidR="00316249" w:rsidRPr="003D2021">
        <w:rPr>
          <w:sz w:val="20"/>
          <w:szCs w:val="20"/>
        </w:rPr>
        <w:t xml:space="preserve"> 1 (sueldos), otros componentes de la remuneración y retenciones del </w:t>
      </w:r>
      <w:r w:rsidR="009825E5" w:rsidRPr="003D2021">
        <w:rPr>
          <w:sz w:val="20"/>
          <w:szCs w:val="20"/>
        </w:rPr>
        <w:t>Impuesto Único de Segunda Ca</w:t>
      </w:r>
      <w:r w:rsidR="00316249" w:rsidRPr="003D2021">
        <w:rPr>
          <w:sz w:val="20"/>
          <w:szCs w:val="20"/>
        </w:rPr>
        <w:t>tegoría de la L</w:t>
      </w:r>
      <w:r w:rsidR="009825E5" w:rsidRPr="003D2021">
        <w:rPr>
          <w:sz w:val="20"/>
          <w:szCs w:val="20"/>
        </w:rPr>
        <w:t>ey sobre Impuesto a la Renta</w:t>
      </w:r>
      <w:r w:rsidR="00471B7B" w:rsidRPr="003D2021">
        <w:rPr>
          <w:sz w:val="20"/>
          <w:szCs w:val="20"/>
        </w:rPr>
        <w:t>.</w:t>
      </w:r>
    </w:p>
    <w:p w14:paraId="3AA15BF5" w14:textId="777975ED" w:rsidR="000C00F0" w:rsidRDefault="000C00F0" w:rsidP="00E9785A">
      <w:pPr>
        <w:pStyle w:val="Prrafodelista"/>
        <w:spacing w:after="0" w:line="240" w:lineRule="auto"/>
        <w:ind w:left="142"/>
        <w:jc w:val="both"/>
        <w:rPr>
          <w:rFonts w:ascii="Arial" w:hAnsi="Arial" w:cs="Arial"/>
          <w:sz w:val="20"/>
          <w:szCs w:val="20"/>
        </w:rPr>
      </w:pPr>
    </w:p>
    <w:p w14:paraId="09ADFFC2" w14:textId="77777777" w:rsidR="003D2021" w:rsidRPr="003D2021" w:rsidRDefault="003D2021" w:rsidP="00E9785A">
      <w:pPr>
        <w:pStyle w:val="Prrafodelista"/>
        <w:spacing w:after="0" w:line="240" w:lineRule="auto"/>
        <w:ind w:left="142"/>
        <w:jc w:val="both"/>
        <w:rPr>
          <w:rFonts w:ascii="Arial" w:hAnsi="Arial" w:cs="Arial"/>
          <w:sz w:val="20"/>
          <w:szCs w:val="20"/>
        </w:rPr>
      </w:pPr>
    </w:p>
    <w:p w14:paraId="5B518AA3" w14:textId="18A39788" w:rsidR="00F57DBD" w:rsidRPr="003D2021" w:rsidRDefault="00F57DBD" w:rsidP="00E9785A">
      <w:pPr>
        <w:pStyle w:val="Default"/>
        <w:numPr>
          <w:ilvl w:val="0"/>
          <w:numId w:val="1"/>
        </w:numPr>
        <w:ind w:left="142" w:hanging="142"/>
        <w:jc w:val="both"/>
        <w:rPr>
          <w:color w:val="auto"/>
          <w:sz w:val="20"/>
          <w:szCs w:val="20"/>
        </w:rPr>
      </w:pPr>
      <w:r w:rsidRPr="003D2021">
        <w:rPr>
          <w:color w:val="auto"/>
          <w:sz w:val="20"/>
          <w:szCs w:val="20"/>
        </w:rPr>
        <w:t xml:space="preserve">Columna “Monto pagado </w:t>
      </w:r>
      <w:r w:rsidR="000B4E89" w:rsidRPr="003D2021">
        <w:rPr>
          <w:color w:val="auto"/>
          <w:sz w:val="20"/>
          <w:szCs w:val="20"/>
        </w:rPr>
        <w:t>anual actualizado por servicios prestado en Isla de Pascua</w:t>
      </w:r>
      <w:r w:rsidRPr="003D2021">
        <w:rPr>
          <w:color w:val="auto"/>
          <w:sz w:val="20"/>
          <w:szCs w:val="20"/>
        </w:rPr>
        <w:t xml:space="preserve">”: Deberá registrarse la cifra que resulte de sumar los pagos actualizados al receptor de la renta durante el año anterior al que se informa por servicios prestados en Isla de Pascua, de acuerdo a lo </w:t>
      </w:r>
      <w:r w:rsidR="003D529E" w:rsidRPr="003D2021">
        <w:rPr>
          <w:color w:val="auto"/>
          <w:sz w:val="20"/>
          <w:szCs w:val="20"/>
        </w:rPr>
        <w:t>dispuesto</w:t>
      </w:r>
      <w:r w:rsidRPr="003D2021">
        <w:rPr>
          <w:color w:val="auto"/>
          <w:sz w:val="20"/>
          <w:szCs w:val="20"/>
        </w:rPr>
        <w:t xml:space="preserve"> en el artículo</w:t>
      </w:r>
      <w:r w:rsidR="003D529E" w:rsidRPr="003D2021">
        <w:rPr>
          <w:color w:val="auto"/>
          <w:sz w:val="20"/>
          <w:szCs w:val="20"/>
        </w:rPr>
        <w:t xml:space="preserve"> </w:t>
      </w:r>
      <w:r w:rsidRPr="003D2021">
        <w:rPr>
          <w:color w:val="auto"/>
          <w:sz w:val="20"/>
          <w:szCs w:val="20"/>
        </w:rPr>
        <w:t>2</w:t>
      </w:r>
      <w:r w:rsidR="003D529E" w:rsidRPr="003D2021">
        <w:rPr>
          <w:color w:val="auto"/>
          <w:sz w:val="20"/>
          <w:szCs w:val="20"/>
        </w:rPr>
        <w:t>°</w:t>
      </w:r>
      <w:r w:rsidRPr="003D2021">
        <w:rPr>
          <w:color w:val="auto"/>
          <w:sz w:val="20"/>
          <w:szCs w:val="20"/>
        </w:rPr>
        <w:t xml:space="preserve"> de la Ley </w:t>
      </w:r>
      <w:r w:rsidR="009825E5" w:rsidRPr="003D2021">
        <w:rPr>
          <w:color w:val="auto"/>
          <w:sz w:val="20"/>
          <w:szCs w:val="20"/>
        </w:rPr>
        <w:t xml:space="preserve">N° </w:t>
      </w:r>
      <w:r w:rsidRPr="003D2021">
        <w:rPr>
          <w:color w:val="auto"/>
          <w:sz w:val="20"/>
          <w:szCs w:val="20"/>
        </w:rPr>
        <w:t xml:space="preserve">20.809. Los montos pagados deben corresponder al total de los efectuados entre los meses de enero a diciembre, ambos meses inclusive, no siendo procedente considerar la fecha de su entero en arcas fiscales. </w:t>
      </w:r>
    </w:p>
    <w:p w14:paraId="1D517170" w14:textId="77777777" w:rsidR="00316249" w:rsidRPr="003D2021" w:rsidRDefault="00316249" w:rsidP="00316249">
      <w:pPr>
        <w:pStyle w:val="Default"/>
        <w:jc w:val="both"/>
        <w:rPr>
          <w:color w:val="FF0000"/>
          <w:sz w:val="20"/>
          <w:szCs w:val="20"/>
        </w:rPr>
      </w:pPr>
    </w:p>
    <w:p w14:paraId="5879A09D" w14:textId="1534E665" w:rsidR="004B7A34" w:rsidRPr="003D2021" w:rsidRDefault="004B7A34" w:rsidP="00E9785A">
      <w:pPr>
        <w:pStyle w:val="Prrafodelista"/>
        <w:numPr>
          <w:ilvl w:val="0"/>
          <w:numId w:val="1"/>
        </w:numPr>
        <w:spacing w:line="240" w:lineRule="auto"/>
        <w:ind w:left="142" w:hanging="142"/>
        <w:jc w:val="both"/>
        <w:rPr>
          <w:rFonts w:ascii="Arial" w:hAnsi="Arial" w:cs="Arial"/>
          <w:sz w:val="20"/>
          <w:szCs w:val="20"/>
        </w:rPr>
      </w:pPr>
      <w:r w:rsidRPr="003D2021">
        <w:rPr>
          <w:rFonts w:ascii="Arial" w:hAnsi="Arial" w:cs="Arial"/>
          <w:sz w:val="20"/>
          <w:szCs w:val="20"/>
        </w:rPr>
        <w:t xml:space="preserve">Columna “Número </w:t>
      </w:r>
      <w:r w:rsidR="009825E5" w:rsidRPr="003D2021">
        <w:rPr>
          <w:rFonts w:ascii="Arial" w:hAnsi="Arial" w:cs="Arial"/>
          <w:sz w:val="20"/>
          <w:szCs w:val="20"/>
        </w:rPr>
        <w:t>de certificado</w:t>
      </w:r>
      <w:r w:rsidRPr="003D2021">
        <w:rPr>
          <w:rFonts w:ascii="Arial" w:hAnsi="Arial" w:cs="Arial"/>
          <w:sz w:val="20"/>
          <w:szCs w:val="20"/>
        </w:rPr>
        <w:t xml:space="preserve">”: Deberá registrarse el número o folio del </w:t>
      </w:r>
      <w:r w:rsidR="003D529E" w:rsidRPr="003D2021">
        <w:rPr>
          <w:rFonts w:ascii="Arial" w:hAnsi="Arial" w:cs="Arial"/>
          <w:sz w:val="20"/>
          <w:szCs w:val="20"/>
        </w:rPr>
        <w:t>c</w:t>
      </w:r>
      <w:r w:rsidRPr="003D2021">
        <w:rPr>
          <w:rFonts w:ascii="Arial" w:hAnsi="Arial" w:cs="Arial"/>
          <w:sz w:val="20"/>
          <w:szCs w:val="20"/>
        </w:rPr>
        <w:t>ertificado emitido al receptor de la renta, de conformidad a lo dispuesto en la Res</w:t>
      </w:r>
      <w:r w:rsidR="003D529E" w:rsidRPr="003D2021">
        <w:rPr>
          <w:rFonts w:ascii="Arial" w:hAnsi="Arial" w:cs="Arial"/>
          <w:sz w:val="20"/>
          <w:szCs w:val="20"/>
        </w:rPr>
        <w:t>olución</w:t>
      </w:r>
      <w:r w:rsidRPr="003D2021">
        <w:rPr>
          <w:rFonts w:ascii="Arial" w:hAnsi="Arial" w:cs="Arial"/>
          <w:sz w:val="20"/>
          <w:szCs w:val="20"/>
        </w:rPr>
        <w:t xml:space="preserve"> Ex</w:t>
      </w:r>
      <w:r w:rsidR="003D529E" w:rsidRPr="003D2021">
        <w:rPr>
          <w:rFonts w:ascii="Arial" w:hAnsi="Arial" w:cs="Arial"/>
          <w:sz w:val="20"/>
          <w:szCs w:val="20"/>
        </w:rPr>
        <w:t>enta N°</w:t>
      </w:r>
      <w:r w:rsidRPr="003D2021">
        <w:rPr>
          <w:rFonts w:ascii="Arial" w:hAnsi="Arial" w:cs="Arial"/>
          <w:sz w:val="20"/>
          <w:szCs w:val="20"/>
        </w:rPr>
        <w:t xml:space="preserve"> 6.509, publicada en el D.O. el 20/12/93, y sus modificaciones posteriores. </w:t>
      </w:r>
    </w:p>
    <w:p w14:paraId="4D139973" w14:textId="77777777" w:rsidR="00C65A2B" w:rsidRPr="003D2021" w:rsidRDefault="00C65A2B" w:rsidP="00E9785A">
      <w:pPr>
        <w:spacing w:line="240" w:lineRule="auto"/>
        <w:jc w:val="both"/>
        <w:rPr>
          <w:rFonts w:ascii="Arial" w:hAnsi="Arial" w:cs="Arial"/>
          <w:sz w:val="20"/>
          <w:szCs w:val="20"/>
        </w:rPr>
      </w:pPr>
    </w:p>
    <w:p w14:paraId="03F2B8A2" w14:textId="29776511" w:rsidR="004B7A34" w:rsidRPr="003D2021" w:rsidRDefault="004B7A34" w:rsidP="00E9785A">
      <w:pPr>
        <w:spacing w:line="240" w:lineRule="auto"/>
        <w:jc w:val="both"/>
        <w:rPr>
          <w:rFonts w:ascii="Arial" w:hAnsi="Arial" w:cs="Arial"/>
          <w:sz w:val="20"/>
          <w:szCs w:val="20"/>
        </w:rPr>
      </w:pPr>
      <w:r w:rsidRPr="003D2021">
        <w:rPr>
          <w:rFonts w:ascii="Arial" w:hAnsi="Arial" w:cs="Arial"/>
          <w:b/>
          <w:bCs/>
          <w:sz w:val="20"/>
          <w:szCs w:val="20"/>
        </w:rPr>
        <w:t xml:space="preserve">CUADRO RESUMEN FINAL DE LA DECLARACIÓN </w:t>
      </w:r>
    </w:p>
    <w:p w14:paraId="11A1C8E4" w14:textId="5ABE8513" w:rsidR="004B7A34" w:rsidRPr="003D2021" w:rsidRDefault="004B7A34" w:rsidP="00E9785A">
      <w:pPr>
        <w:spacing w:line="240" w:lineRule="auto"/>
        <w:jc w:val="both"/>
        <w:rPr>
          <w:rFonts w:ascii="Arial" w:hAnsi="Arial" w:cs="Arial"/>
          <w:sz w:val="20"/>
          <w:szCs w:val="20"/>
        </w:rPr>
      </w:pPr>
      <w:r w:rsidRPr="003D2021">
        <w:rPr>
          <w:rFonts w:ascii="Arial" w:hAnsi="Arial" w:cs="Arial"/>
          <w:sz w:val="20"/>
          <w:szCs w:val="20"/>
        </w:rPr>
        <w:t xml:space="preserve">Se deben anotar los totales que resulten de sumar los valores registrados en las columnas correspondientes. El recuadro “Total </w:t>
      </w:r>
      <w:r w:rsidR="003D529E" w:rsidRPr="003D2021">
        <w:rPr>
          <w:rFonts w:ascii="Arial" w:hAnsi="Arial" w:cs="Arial"/>
          <w:sz w:val="20"/>
          <w:szCs w:val="20"/>
        </w:rPr>
        <w:t>de casos informados</w:t>
      </w:r>
      <w:r w:rsidRPr="003D2021">
        <w:rPr>
          <w:rFonts w:ascii="Arial" w:hAnsi="Arial" w:cs="Arial"/>
          <w:sz w:val="20"/>
          <w:szCs w:val="20"/>
        </w:rPr>
        <w:t xml:space="preserve">” corresponde al número total de los casos que deben numerarse en la primera columna de esta Declaración Jurada. </w:t>
      </w:r>
    </w:p>
    <w:p w14:paraId="06A4827D" w14:textId="5922A86E" w:rsidR="002A7790" w:rsidRPr="003D2021" w:rsidRDefault="004B7A34" w:rsidP="00E9785A">
      <w:pPr>
        <w:spacing w:line="240" w:lineRule="auto"/>
        <w:jc w:val="both"/>
        <w:rPr>
          <w:rFonts w:ascii="Arial" w:hAnsi="Arial" w:cs="Arial"/>
          <w:sz w:val="20"/>
          <w:szCs w:val="20"/>
        </w:rPr>
      </w:pPr>
      <w:r w:rsidRPr="003D2021">
        <w:rPr>
          <w:rFonts w:ascii="Arial" w:hAnsi="Arial" w:cs="Arial"/>
          <w:sz w:val="20"/>
          <w:szCs w:val="20"/>
        </w:rPr>
        <w:t xml:space="preserve">El retardo u omisión en la presentación de esta </w:t>
      </w:r>
      <w:r w:rsidR="003D529E" w:rsidRPr="003D2021">
        <w:rPr>
          <w:rFonts w:ascii="Arial" w:hAnsi="Arial" w:cs="Arial"/>
          <w:sz w:val="20"/>
          <w:szCs w:val="20"/>
        </w:rPr>
        <w:t>declaración jurada</w:t>
      </w:r>
      <w:r w:rsidRPr="003D2021">
        <w:rPr>
          <w:rFonts w:ascii="Arial" w:hAnsi="Arial" w:cs="Arial"/>
          <w:sz w:val="20"/>
          <w:szCs w:val="20"/>
        </w:rPr>
        <w:t xml:space="preserve">, será sancionado de acuerdo a lo prescrito en el N° 1 del </w:t>
      </w:r>
      <w:r w:rsidR="003D529E" w:rsidRPr="003D2021">
        <w:rPr>
          <w:rFonts w:ascii="Arial" w:hAnsi="Arial" w:cs="Arial"/>
          <w:sz w:val="20"/>
          <w:szCs w:val="20"/>
        </w:rPr>
        <w:t>a</w:t>
      </w:r>
      <w:r w:rsidRPr="003D2021">
        <w:rPr>
          <w:rFonts w:ascii="Arial" w:hAnsi="Arial" w:cs="Arial"/>
          <w:sz w:val="20"/>
          <w:szCs w:val="20"/>
        </w:rPr>
        <w:t>rtículo 97 del Código Tributario.</w:t>
      </w:r>
    </w:p>
    <w:p w14:paraId="702E969A" w14:textId="26C88AE0" w:rsidR="00747A24" w:rsidRPr="003D2021" w:rsidRDefault="00747A24" w:rsidP="00747A24">
      <w:pPr>
        <w:pStyle w:val="Default"/>
        <w:jc w:val="both"/>
        <w:rPr>
          <w:color w:val="auto"/>
          <w:sz w:val="20"/>
          <w:szCs w:val="20"/>
        </w:rPr>
      </w:pPr>
      <w:r w:rsidRPr="003D2021">
        <w:rPr>
          <w:color w:val="auto"/>
          <w:sz w:val="20"/>
          <w:szCs w:val="20"/>
        </w:rPr>
        <w:t xml:space="preserve">Nota: Columna “Monto </w:t>
      </w:r>
      <w:r w:rsidR="003D529E" w:rsidRPr="003D2021">
        <w:rPr>
          <w:color w:val="auto"/>
          <w:sz w:val="20"/>
          <w:szCs w:val="20"/>
        </w:rPr>
        <w:t xml:space="preserve">total honorarios (sin </w:t>
      </w:r>
      <w:r w:rsidRPr="003D2021">
        <w:rPr>
          <w:color w:val="auto"/>
          <w:sz w:val="20"/>
          <w:szCs w:val="20"/>
        </w:rPr>
        <w:t>actualizar)”: Deberá indicar</w:t>
      </w:r>
      <w:r w:rsidR="003D529E" w:rsidRPr="003D2021">
        <w:rPr>
          <w:color w:val="auto"/>
          <w:sz w:val="20"/>
          <w:szCs w:val="20"/>
        </w:rPr>
        <w:t>se</w:t>
      </w:r>
      <w:r w:rsidRPr="003D2021">
        <w:rPr>
          <w:color w:val="auto"/>
          <w:sz w:val="20"/>
          <w:szCs w:val="20"/>
        </w:rPr>
        <w:t xml:space="preserve"> el monto total por concepto de honorarios</w:t>
      </w:r>
      <w:r w:rsidR="000144D6" w:rsidRPr="003D2021">
        <w:rPr>
          <w:color w:val="auto"/>
          <w:sz w:val="20"/>
          <w:szCs w:val="20"/>
        </w:rPr>
        <w:t xml:space="preserve"> del articulo 42 N°2</w:t>
      </w:r>
      <w:r w:rsidR="00351973" w:rsidRPr="003D2021">
        <w:rPr>
          <w:color w:val="auto"/>
          <w:sz w:val="20"/>
          <w:szCs w:val="20"/>
        </w:rPr>
        <w:t xml:space="preserve"> y</w:t>
      </w:r>
      <w:r w:rsidR="000144D6" w:rsidRPr="003D2021">
        <w:rPr>
          <w:color w:val="auto"/>
          <w:sz w:val="20"/>
          <w:szCs w:val="20"/>
        </w:rPr>
        <w:t xml:space="preserve"> remuneraciones de directores del </w:t>
      </w:r>
      <w:r w:rsidR="00351973" w:rsidRPr="003D2021">
        <w:rPr>
          <w:color w:val="auto"/>
          <w:sz w:val="20"/>
          <w:szCs w:val="20"/>
        </w:rPr>
        <w:t>artículo</w:t>
      </w:r>
      <w:r w:rsidR="000144D6" w:rsidRPr="003D2021">
        <w:rPr>
          <w:color w:val="auto"/>
          <w:sz w:val="20"/>
          <w:szCs w:val="20"/>
        </w:rPr>
        <w:t xml:space="preserve"> 48</w:t>
      </w:r>
      <w:r w:rsidR="003D529E" w:rsidRPr="003D2021">
        <w:rPr>
          <w:color w:val="auto"/>
          <w:sz w:val="20"/>
          <w:szCs w:val="20"/>
        </w:rPr>
        <w:t>,</w:t>
      </w:r>
      <w:r w:rsidRPr="003D2021">
        <w:rPr>
          <w:color w:val="auto"/>
          <w:sz w:val="20"/>
          <w:szCs w:val="20"/>
        </w:rPr>
        <w:t xml:space="preserve"> monto que se </w:t>
      </w:r>
      <w:r w:rsidR="003D529E" w:rsidRPr="003D2021">
        <w:rPr>
          <w:color w:val="auto"/>
          <w:sz w:val="20"/>
          <w:szCs w:val="20"/>
        </w:rPr>
        <w:t xml:space="preserve">debe </w:t>
      </w:r>
      <w:r w:rsidRPr="003D2021">
        <w:rPr>
          <w:color w:val="auto"/>
          <w:sz w:val="20"/>
          <w:szCs w:val="20"/>
        </w:rPr>
        <w:t>registrar sin actualizar.</w:t>
      </w:r>
    </w:p>
    <w:p w14:paraId="46547DB1" w14:textId="77777777" w:rsidR="00747A24" w:rsidRPr="003D2021" w:rsidRDefault="00747A24" w:rsidP="00E9785A">
      <w:pPr>
        <w:spacing w:line="240" w:lineRule="auto"/>
        <w:jc w:val="both"/>
        <w:rPr>
          <w:rFonts w:ascii="Arial" w:hAnsi="Arial" w:cs="Arial"/>
          <w:sz w:val="20"/>
          <w:szCs w:val="20"/>
        </w:rPr>
      </w:pPr>
    </w:p>
    <w:p w14:paraId="3266D0EF" w14:textId="77777777" w:rsidR="00792AA9" w:rsidRPr="003D2021" w:rsidRDefault="00792AA9" w:rsidP="00E9785A">
      <w:pPr>
        <w:jc w:val="both"/>
        <w:rPr>
          <w:rFonts w:ascii="Arial" w:hAnsi="Arial" w:cs="Arial"/>
          <w:sz w:val="20"/>
          <w:szCs w:val="20"/>
        </w:rPr>
      </w:pPr>
    </w:p>
    <w:sectPr w:rsidR="00792AA9" w:rsidRPr="003D20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11072"/>
    <w:multiLevelType w:val="hybridMultilevel"/>
    <w:tmpl w:val="EB9EB0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D7903A8"/>
    <w:multiLevelType w:val="hybridMultilevel"/>
    <w:tmpl w:val="866ED1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7CD30295"/>
    <w:multiLevelType w:val="hybridMultilevel"/>
    <w:tmpl w:val="7F7EAA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FC27823"/>
    <w:multiLevelType w:val="hybridMultilevel"/>
    <w:tmpl w:val="1EE4537C"/>
    <w:lvl w:ilvl="0" w:tplc="F4A2968C">
      <w:start w:val="3"/>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A34"/>
    <w:rsid w:val="000144D6"/>
    <w:rsid w:val="00015268"/>
    <w:rsid w:val="00070DF5"/>
    <w:rsid w:val="000B1511"/>
    <w:rsid w:val="000B4E89"/>
    <w:rsid w:val="000C00F0"/>
    <w:rsid w:val="000F2F31"/>
    <w:rsid w:val="00157042"/>
    <w:rsid w:val="001C4534"/>
    <w:rsid w:val="001C5B35"/>
    <w:rsid w:val="001C653C"/>
    <w:rsid w:val="001E1C2A"/>
    <w:rsid w:val="002108B3"/>
    <w:rsid w:val="002258DE"/>
    <w:rsid w:val="00257C36"/>
    <w:rsid w:val="00266157"/>
    <w:rsid w:val="00271560"/>
    <w:rsid w:val="00282B04"/>
    <w:rsid w:val="002A7790"/>
    <w:rsid w:val="002B2AB9"/>
    <w:rsid w:val="002D6592"/>
    <w:rsid w:val="002F13B2"/>
    <w:rsid w:val="00316249"/>
    <w:rsid w:val="00323182"/>
    <w:rsid w:val="00333188"/>
    <w:rsid w:val="00333A88"/>
    <w:rsid w:val="00351973"/>
    <w:rsid w:val="003D2021"/>
    <w:rsid w:val="003D529E"/>
    <w:rsid w:val="00401AA7"/>
    <w:rsid w:val="00405E24"/>
    <w:rsid w:val="00427970"/>
    <w:rsid w:val="00451FBC"/>
    <w:rsid w:val="00455FA0"/>
    <w:rsid w:val="00463CEE"/>
    <w:rsid w:val="00471B7B"/>
    <w:rsid w:val="00472F1D"/>
    <w:rsid w:val="00492EBE"/>
    <w:rsid w:val="004B0C3C"/>
    <w:rsid w:val="004B7A34"/>
    <w:rsid w:val="005408A7"/>
    <w:rsid w:val="00565F24"/>
    <w:rsid w:val="00577BC1"/>
    <w:rsid w:val="00577BCF"/>
    <w:rsid w:val="006054F3"/>
    <w:rsid w:val="006473A7"/>
    <w:rsid w:val="006645AE"/>
    <w:rsid w:val="00685801"/>
    <w:rsid w:val="006E70C4"/>
    <w:rsid w:val="006F48A8"/>
    <w:rsid w:val="00706695"/>
    <w:rsid w:val="00747692"/>
    <w:rsid w:val="00747A24"/>
    <w:rsid w:val="00783296"/>
    <w:rsid w:val="00792AA9"/>
    <w:rsid w:val="00796246"/>
    <w:rsid w:val="007F795E"/>
    <w:rsid w:val="00802B41"/>
    <w:rsid w:val="00811D58"/>
    <w:rsid w:val="00887B16"/>
    <w:rsid w:val="008B7823"/>
    <w:rsid w:val="008F1031"/>
    <w:rsid w:val="008F1187"/>
    <w:rsid w:val="00930AC7"/>
    <w:rsid w:val="009825E5"/>
    <w:rsid w:val="009F32BE"/>
    <w:rsid w:val="00A7524E"/>
    <w:rsid w:val="00AA5DD4"/>
    <w:rsid w:val="00AE2AE2"/>
    <w:rsid w:val="00AF7D00"/>
    <w:rsid w:val="00B17D9D"/>
    <w:rsid w:val="00B36CA5"/>
    <w:rsid w:val="00B52296"/>
    <w:rsid w:val="00BB6744"/>
    <w:rsid w:val="00BD36B5"/>
    <w:rsid w:val="00C17CBA"/>
    <w:rsid w:val="00C51CE5"/>
    <w:rsid w:val="00C65A2B"/>
    <w:rsid w:val="00C67805"/>
    <w:rsid w:val="00CF1DEB"/>
    <w:rsid w:val="00CF2985"/>
    <w:rsid w:val="00D01817"/>
    <w:rsid w:val="00D076DD"/>
    <w:rsid w:val="00D42C59"/>
    <w:rsid w:val="00D6589E"/>
    <w:rsid w:val="00D67B90"/>
    <w:rsid w:val="00D802A6"/>
    <w:rsid w:val="00DA7117"/>
    <w:rsid w:val="00DD3B20"/>
    <w:rsid w:val="00DE2098"/>
    <w:rsid w:val="00E24BE8"/>
    <w:rsid w:val="00E334F8"/>
    <w:rsid w:val="00E41CB0"/>
    <w:rsid w:val="00E706F5"/>
    <w:rsid w:val="00E9785A"/>
    <w:rsid w:val="00EB3359"/>
    <w:rsid w:val="00EC0CF0"/>
    <w:rsid w:val="00F45F29"/>
    <w:rsid w:val="00F57DBD"/>
    <w:rsid w:val="00F82153"/>
    <w:rsid w:val="00F850F7"/>
    <w:rsid w:val="00FC1D8B"/>
    <w:rsid w:val="00FF75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A5AB"/>
  <w15:chartTrackingRefBased/>
  <w15:docId w15:val="{28D08EE7-6863-4899-9670-7918DCC1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92AA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FF75B2"/>
    <w:pPr>
      <w:ind w:left="720"/>
      <w:contextualSpacing/>
    </w:pPr>
  </w:style>
  <w:style w:type="character" w:styleId="Refdecomentario">
    <w:name w:val="annotation reference"/>
    <w:basedOn w:val="Fuentedeprrafopredeter"/>
    <w:uiPriority w:val="99"/>
    <w:semiHidden/>
    <w:unhideWhenUsed/>
    <w:rsid w:val="008F1031"/>
    <w:rPr>
      <w:sz w:val="16"/>
      <w:szCs w:val="16"/>
    </w:rPr>
  </w:style>
  <w:style w:type="paragraph" w:styleId="Textocomentario">
    <w:name w:val="annotation text"/>
    <w:basedOn w:val="Normal"/>
    <w:link w:val="TextocomentarioCar"/>
    <w:uiPriority w:val="99"/>
    <w:semiHidden/>
    <w:unhideWhenUsed/>
    <w:rsid w:val="008F10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1031"/>
    <w:rPr>
      <w:sz w:val="20"/>
      <w:szCs w:val="20"/>
    </w:rPr>
  </w:style>
  <w:style w:type="paragraph" w:styleId="Asuntodelcomentario">
    <w:name w:val="annotation subject"/>
    <w:basedOn w:val="Textocomentario"/>
    <w:next w:val="Textocomentario"/>
    <w:link w:val="AsuntodelcomentarioCar"/>
    <w:uiPriority w:val="99"/>
    <w:semiHidden/>
    <w:unhideWhenUsed/>
    <w:rsid w:val="008F1031"/>
    <w:rPr>
      <w:b/>
      <w:bCs/>
    </w:rPr>
  </w:style>
  <w:style w:type="character" w:customStyle="1" w:styleId="AsuntodelcomentarioCar">
    <w:name w:val="Asunto del comentario Car"/>
    <w:basedOn w:val="TextocomentarioCar"/>
    <w:link w:val="Asuntodelcomentario"/>
    <w:uiPriority w:val="99"/>
    <w:semiHidden/>
    <w:rsid w:val="008F1031"/>
    <w:rPr>
      <w:b/>
      <w:bCs/>
      <w:sz w:val="20"/>
      <w:szCs w:val="20"/>
    </w:rPr>
  </w:style>
  <w:style w:type="paragraph" w:styleId="Textodeglobo">
    <w:name w:val="Balloon Text"/>
    <w:basedOn w:val="Normal"/>
    <w:link w:val="TextodegloboCar"/>
    <w:uiPriority w:val="99"/>
    <w:semiHidden/>
    <w:unhideWhenUsed/>
    <w:rsid w:val="008F10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1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CEAAFF7DB51A84EBD31E3B72529AB6F" ma:contentTypeVersion="12" ma:contentTypeDescription="Crear nuevo documento." ma:contentTypeScope="" ma:versionID="03d0a08d16cb0faa2a8857a99845912a">
  <xsd:schema xmlns:xsd="http://www.w3.org/2001/XMLSchema" xmlns:xs="http://www.w3.org/2001/XMLSchema" xmlns:p="http://schemas.microsoft.com/office/2006/metadata/properties" xmlns:ns3="885e664e-1ea9-4057-a76b-6d20e8b57c28" xmlns:ns4="2da35af1-25fd-4d8a-b86e-ca172f599217" targetNamespace="http://schemas.microsoft.com/office/2006/metadata/properties" ma:root="true" ma:fieldsID="078adb32968028d2414b14ab5359900d" ns3:_="" ns4:_="">
    <xsd:import namespace="885e664e-1ea9-4057-a76b-6d20e8b57c28"/>
    <xsd:import namespace="2da35af1-25fd-4d8a-b86e-ca172f5992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e664e-1ea9-4057-a76b-6d20e8b57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a35af1-25fd-4d8a-b86e-ca172f59921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5CEA52-BC4C-453A-8F0D-B8F2B261A59A}">
  <ds:schemaRefs>
    <ds:schemaRef ds:uri="http://schemas.microsoft.com/sharepoint/v3/contenttype/forms"/>
  </ds:schemaRefs>
</ds:datastoreItem>
</file>

<file path=customXml/itemProps2.xml><?xml version="1.0" encoding="utf-8"?>
<ds:datastoreItem xmlns:ds="http://schemas.openxmlformats.org/officeDocument/2006/customXml" ds:itemID="{A1E3AA66-84E6-4A30-BCC3-1F4BEC290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e664e-1ea9-4057-a76b-6d20e8b57c28"/>
    <ds:schemaRef ds:uri="2da35af1-25fd-4d8a-b86e-ca172f599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E8CF84-FE5D-4B9F-BE04-C3438E1113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5389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Servicio de Impuestos Internos</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Del Pilar Viera Cisternas</dc:creator>
  <cp:keywords/>
  <dc:description/>
  <cp:lastModifiedBy>Jaiden D. Martínez Lugo</cp:lastModifiedBy>
  <cp:revision>2</cp:revision>
  <cp:lastPrinted>2018-10-02T13:59:00Z</cp:lastPrinted>
  <dcterms:created xsi:type="dcterms:W3CDTF">2020-10-04T15:15:00Z</dcterms:created>
  <dcterms:modified xsi:type="dcterms:W3CDTF">2020-10-04T15:15:00Z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0x0101007CEAAFF7DB51A84EBD31E3B72529AB6F</vt:lpwstr>
  </property>
</Properties>
</file>